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36" w:type="dxa"/>
        <w:tblInd w:w="4078" w:type="dxa"/>
        <w:tblLayout w:type="fixed"/>
        <w:tblLook w:val="0000" w:firstRow="0" w:lastRow="0" w:firstColumn="0" w:lastColumn="0" w:noHBand="0" w:noVBand="0"/>
      </w:tblPr>
      <w:tblGrid>
        <w:gridCol w:w="533"/>
        <w:gridCol w:w="5103"/>
      </w:tblGrid>
      <w:tr w:rsidR="00EF41D0" w:rsidRPr="00EC0C10" w:rsidTr="00DD2B68">
        <w:trPr>
          <w:trHeight w:val="2326"/>
        </w:trPr>
        <w:tc>
          <w:tcPr>
            <w:tcW w:w="533" w:type="dxa"/>
            <w:tcBorders>
              <w:top w:val="nil"/>
              <w:left w:val="nil"/>
              <w:bottom w:val="nil"/>
              <w:right w:val="nil"/>
            </w:tcBorders>
            <w:shd w:val="clear" w:color="000000" w:fill="FFFFFF"/>
          </w:tcPr>
          <w:p w:rsidR="00EF41D0" w:rsidRPr="004311DF" w:rsidRDefault="00EF41D0">
            <w:pPr>
              <w:tabs>
                <w:tab w:val="right" w:pos="9552"/>
              </w:tabs>
              <w:autoSpaceDE w:val="0"/>
              <w:autoSpaceDN w:val="0"/>
              <w:adjustRightInd w:val="0"/>
              <w:spacing w:after="0" w:line="278" w:lineRule="atLeast"/>
              <w:jc w:val="center"/>
              <w:rPr>
                <w:rFonts w:cs="Calibri"/>
              </w:rPr>
            </w:pPr>
          </w:p>
        </w:tc>
        <w:tc>
          <w:tcPr>
            <w:tcW w:w="5103" w:type="dxa"/>
            <w:tcBorders>
              <w:top w:val="nil"/>
              <w:left w:val="nil"/>
              <w:bottom w:val="nil"/>
              <w:right w:val="nil"/>
            </w:tcBorders>
            <w:shd w:val="clear" w:color="000000" w:fill="FFFFFF"/>
          </w:tcPr>
          <w:p w:rsidR="00EF41D0" w:rsidRPr="00A22997" w:rsidRDefault="00EF41D0">
            <w:pPr>
              <w:tabs>
                <w:tab w:val="right" w:pos="9552"/>
              </w:tabs>
              <w:autoSpaceDE w:val="0"/>
              <w:autoSpaceDN w:val="0"/>
              <w:adjustRightInd w:val="0"/>
              <w:spacing w:after="0" w:line="240" w:lineRule="auto"/>
              <w:jc w:val="center"/>
              <w:rPr>
                <w:rFonts w:ascii="Times New Roman" w:hAnsi="Times New Roman"/>
                <w:spacing w:val="-2"/>
                <w:sz w:val="28"/>
                <w:szCs w:val="28"/>
              </w:rPr>
            </w:pPr>
            <w:r w:rsidRPr="00A22997">
              <w:rPr>
                <w:rFonts w:ascii="Times New Roman" w:hAnsi="Times New Roman"/>
                <w:spacing w:val="-2"/>
                <w:sz w:val="28"/>
                <w:szCs w:val="28"/>
              </w:rPr>
              <w:t>Принят</w:t>
            </w:r>
          </w:p>
          <w:p w:rsidR="00EF41D0" w:rsidRPr="00A22997" w:rsidRDefault="00EF41D0">
            <w:pPr>
              <w:tabs>
                <w:tab w:val="right" w:pos="9552"/>
              </w:tabs>
              <w:autoSpaceDE w:val="0"/>
              <w:autoSpaceDN w:val="0"/>
              <w:adjustRightInd w:val="0"/>
              <w:spacing w:after="0" w:line="240" w:lineRule="auto"/>
              <w:jc w:val="center"/>
              <w:rPr>
                <w:rFonts w:ascii="Times New Roman" w:hAnsi="Times New Roman"/>
                <w:sz w:val="28"/>
                <w:szCs w:val="28"/>
                <w:highlight w:val="white"/>
              </w:rPr>
            </w:pPr>
            <w:r w:rsidRPr="00A22997">
              <w:rPr>
                <w:rFonts w:ascii="Times New Roman" w:hAnsi="Times New Roman"/>
                <w:sz w:val="28"/>
                <w:szCs w:val="28"/>
                <w:highlight w:val="white"/>
              </w:rPr>
              <w:t>решением Совета депутатов</w:t>
            </w:r>
          </w:p>
          <w:p w:rsidR="00EF41D0" w:rsidRPr="00A22997" w:rsidRDefault="00EF41D0">
            <w:pPr>
              <w:tabs>
                <w:tab w:val="right" w:pos="9552"/>
              </w:tabs>
              <w:autoSpaceDE w:val="0"/>
              <w:autoSpaceDN w:val="0"/>
              <w:adjustRightInd w:val="0"/>
              <w:spacing w:after="0" w:line="240" w:lineRule="auto"/>
              <w:jc w:val="center"/>
              <w:rPr>
                <w:rFonts w:ascii="Times New Roman" w:hAnsi="Times New Roman"/>
                <w:sz w:val="28"/>
                <w:szCs w:val="28"/>
                <w:highlight w:val="white"/>
              </w:rPr>
            </w:pPr>
            <w:r w:rsidRPr="00A22997">
              <w:rPr>
                <w:rFonts w:ascii="Times New Roman" w:hAnsi="Times New Roman"/>
                <w:sz w:val="28"/>
                <w:szCs w:val="28"/>
                <w:highlight w:val="white"/>
              </w:rPr>
              <w:t>муниципального образования</w:t>
            </w:r>
          </w:p>
          <w:p w:rsidR="00EF41D0" w:rsidRPr="00A22997" w:rsidRDefault="00EF41D0">
            <w:pPr>
              <w:tabs>
                <w:tab w:val="right" w:pos="9552"/>
              </w:tabs>
              <w:autoSpaceDE w:val="0"/>
              <w:autoSpaceDN w:val="0"/>
              <w:adjustRightInd w:val="0"/>
              <w:spacing w:after="0" w:line="240" w:lineRule="auto"/>
              <w:jc w:val="center"/>
              <w:rPr>
                <w:rFonts w:ascii="Times New Roman" w:hAnsi="Times New Roman"/>
                <w:sz w:val="28"/>
                <w:szCs w:val="28"/>
                <w:highlight w:val="white"/>
              </w:rPr>
            </w:pPr>
            <w:r w:rsidRPr="00A22997">
              <w:rPr>
                <w:rFonts w:ascii="Times New Roman" w:hAnsi="Times New Roman"/>
                <w:sz w:val="28"/>
                <w:szCs w:val="28"/>
                <w:highlight w:val="white"/>
              </w:rPr>
              <w:t>Шлиссельбургское городское поселение</w:t>
            </w:r>
          </w:p>
          <w:p w:rsidR="00EF41D0" w:rsidRPr="00A22997" w:rsidRDefault="00EF41D0">
            <w:pPr>
              <w:tabs>
                <w:tab w:val="right" w:pos="9552"/>
              </w:tabs>
              <w:autoSpaceDE w:val="0"/>
              <w:autoSpaceDN w:val="0"/>
              <w:adjustRightInd w:val="0"/>
              <w:spacing w:after="0" w:line="240" w:lineRule="auto"/>
              <w:jc w:val="center"/>
              <w:rPr>
                <w:rFonts w:ascii="Times New Roman" w:hAnsi="Times New Roman"/>
                <w:sz w:val="28"/>
                <w:szCs w:val="28"/>
                <w:highlight w:val="white"/>
              </w:rPr>
            </w:pPr>
            <w:r w:rsidRPr="00A22997">
              <w:rPr>
                <w:rFonts w:ascii="Times New Roman" w:hAnsi="Times New Roman"/>
                <w:sz w:val="28"/>
                <w:szCs w:val="28"/>
                <w:highlight w:val="white"/>
              </w:rPr>
              <w:t>Кировского муниципального района</w:t>
            </w:r>
          </w:p>
          <w:p w:rsidR="00EF41D0" w:rsidRPr="00A22997" w:rsidRDefault="00EF41D0">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Ленинградской области</w:t>
            </w:r>
          </w:p>
          <w:p w:rsidR="00EF41D0" w:rsidRPr="00A22997" w:rsidRDefault="00EF41D0">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от 23 мая 2016 года № 105</w:t>
            </w:r>
          </w:p>
          <w:p w:rsidR="00EF41D0" w:rsidRPr="00A22997" w:rsidRDefault="00EF41D0" w:rsidP="008A1FEC">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с учетом изменений, принятых</w:t>
            </w:r>
          </w:p>
          <w:p w:rsidR="00EF41D0" w:rsidRPr="00A22997" w:rsidRDefault="00EF41D0" w:rsidP="00DD2B68">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 xml:space="preserve"> решением Совета депутатов</w:t>
            </w:r>
          </w:p>
          <w:p w:rsidR="00EF41D0" w:rsidRPr="00A22997" w:rsidRDefault="00EF41D0" w:rsidP="00DD2B68">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муниципального образования</w:t>
            </w:r>
          </w:p>
          <w:p w:rsidR="00EF41D0" w:rsidRPr="00A22997" w:rsidRDefault="00EF41D0" w:rsidP="00DD2B68">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Шлиссельбургское городское поселение</w:t>
            </w:r>
          </w:p>
          <w:p w:rsidR="00EF41D0" w:rsidRPr="00A22997" w:rsidRDefault="00EF41D0" w:rsidP="00DD2B68">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Кировского муниципального района</w:t>
            </w:r>
          </w:p>
          <w:p w:rsidR="00EF41D0" w:rsidRPr="00A22997" w:rsidRDefault="00EF41D0" w:rsidP="00DD2B68">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Ленинградской области</w:t>
            </w:r>
          </w:p>
          <w:p w:rsidR="00EF41D0" w:rsidRPr="00A22997" w:rsidRDefault="00EF41D0" w:rsidP="00DD2B68">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от 16 мая 2017 года № 163</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с учетом изменений, принятых</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 xml:space="preserve"> решением Совета депутатов</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муниципального образования</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Шлиссельбургское городское поселение</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Кировского муниципального района</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Ленинградской области</w:t>
            </w:r>
          </w:p>
          <w:p w:rsidR="00EF41D0" w:rsidRPr="00A22997" w:rsidRDefault="00EF41D0" w:rsidP="00A22997">
            <w:pPr>
              <w:tabs>
                <w:tab w:val="right" w:pos="9552"/>
              </w:tabs>
              <w:autoSpaceDE w:val="0"/>
              <w:autoSpaceDN w:val="0"/>
              <w:adjustRightInd w:val="0"/>
              <w:spacing w:after="0" w:line="240" w:lineRule="auto"/>
              <w:jc w:val="center"/>
              <w:rPr>
                <w:rFonts w:ascii="Times New Roman" w:hAnsi="Times New Roman"/>
                <w:sz w:val="28"/>
                <w:szCs w:val="28"/>
              </w:rPr>
            </w:pPr>
            <w:r w:rsidRPr="00A22997">
              <w:rPr>
                <w:rFonts w:ascii="Times New Roman" w:hAnsi="Times New Roman"/>
                <w:sz w:val="28"/>
                <w:szCs w:val="28"/>
              </w:rPr>
              <w:t xml:space="preserve">от 13 ноября 2017 года № </w:t>
            </w:r>
            <w:r>
              <w:rPr>
                <w:rFonts w:ascii="Times New Roman" w:hAnsi="Times New Roman"/>
                <w:sz w:val="28"/>
                <w:szCs w:val="28"/>
              </w:rPr>
              <w:t>184</w:t>
            </w:r>
          </w:p>
          <w:p w:rsidR="00EF41D0" w:rsidRPr="00A22997" w:rsidRDefault="00EF41D0" w:rsidP="008A1FEC">
            <w:pPr>
              <w:tabs>
                <w:tab w:val="right" w:pos="9552"/>
              </w:tabs>
              <w:autoSpaceDE w:val="0"/>
              <w:autoSpaceDN w:val="0"/>
              <w:adjustRightInd w:val="0"/>
              <w:spacing w:after="0" w:line="240" w:lineRule="auto"/>
              <w:jc w:val="center"/>
              <w:rPr>
                <w:rFonts w:ascii="Times New Roman" w:hAnsi="Times New Roman"/>
                <w:sz w:val="28"/>
                <w:szCs w:val="28"/>
              </w:rPr>
            </w:pPr>
          </w:p>
        </w:tc>
      </w:tr>
      <w:tr w:rsidR="00EF41D0" w:rsidRPr="00EC0C10" w:rsidTr="00DD2B68">
        <w:trPr>
          <w:trHeight w:val="1"/>
        </w:trPr>
        <w:tc>
          <w:tcPr>
            <w:tcW w:w="533" w:type="dxa"/>
            <w:tcBorders>
              <w:top w:val="nil"/>
              <w:left w:val="nil"/>
              <w:bottom w:val="nil"/>
              <w:right w:val="nil"/>
            </w:tcBorders>
            <w:shd w:val="clear" w:color="000000" w:fill="FFFFFF"/>
          </w:tcPr>
          <w:p w:rsidR="00EF41D0" w:rsidRPr="00EC0C10" w:rsidRDefault="00EF41D0">
            <w:pPr>
              <w:tabs>
                <w:tab w:val="right" w:pos="9552"/>
              </w:tabs>
              <w:autoSpaceDE w:val="0"/>
              <w:autoSpaceDN w:val="0"/>
              <w:adjustRightInd w:val="0"/>
              <w:spacing w:after="0" w:line="240" w:lineRule="auto"/>
              <w:jc w:val="center"/>
              <w:rPr>
                <w:rFonts w:cs="Calibri"/>
              </w:rPr>
            </w:pPr>
          </w:p>
        </w:tc>
        <w:tc>
          <w:tcPr>
            <w:tcW w:w="5103" w:type="dxa"/>
            <w:tcBorders>
              <w:top w:val="nil"/>
              <w:left w:val="nil"/>
              <w:bottom w:val="nil"/>
              <w:right w:val="nil"/>
            </w:tcBorders>
            <w:shd w:val="clear" w:color="000000" w:fill="FFFFFF"/>
          </w:tcPr>
          <w:p w:rsidR="00EF41D0" w:rsidRPr="00A22997" w:rsidRDefault="00EF41D0">
            <w:pPr>
              <w:tabs>
                <w:tab w:val="right" w:pos="9552"/>
              </w:tabs>
              <w:autoSpaceDE w:val="0"/>
              <w:autoSpaceDN w:val="0"/>
              <w:adjustRightInd w:val="0"/>
              <w:spacing w:after="0" w:line="240" w:lineRule="auto"/>
              <w:jc w:val="center"/>
              <w:rPr>
                <w:rFonts w:cs="Calibri"/>
                <w:sz w:val="28"/>
                <w:szCs w:val="28"/>
                <w:lang w:val="en-US"/>
              </w:rPr>
            </w:pPr>
            <w:r w:rsidRPr="00A22997">
              <w:rPr>
                <w:rFonts w:ascii="Times New Roman" w:hAnsi="Times New Roman"/>
                <w:sz w:val="28"/>
                <w:szCs w:val="28"/>
                <w:highlight w:val="white"/>
              </w:rPr>
              <w:t>Глава муниципального образования</w:t>
            </w:r>
          </w:p>
        </w:tc>
      </w:tr>
      <w:tr w:rsidR="00EF41D0" w:rsidRPr="00EC0C10" w:rsidTr="00DD2B68">
        <w:trPr>
          <w:trHeight w:val="894"/>
        </w:trPr>
        <w:tc>
          <w:tcPr>
            <w:tcW w:w="533" w:type="dxa"/>
            <w:tcBorders>
              <w:top w:val="nil"/>
              <w:left w:val="nil"/>
              <w:bottom w:val="nil"/>
              <w:right w:val="nil"/>
            </w:tcBorders>
            <w:shd w:val="clear" w:color="000000" w:fill="FFFFFF"/>
          </w:tcPr>
          <w:p w:rsidR="00EF41D0" w:rsidRPr="00EC0C10" w:rsidRDefault="00EF41D0">
            <w:pPr>
              <w:tabs>
                <w:tab w:val="right" w:pos="9552"/>
              </w:tabs>
              <w:autoSpaceDE w:val="0"/>
              <w:autoSpaceDN w:val="0"/>
              <w:adjustRightInd w:val="0"/>
              <w:spacing w:after="0" w:line="278" w:lineRule="atLeast"/>
              <w:jc w:val="center"/>
              <w:rPr>
                <w:rFonts w:cs="Calibri"/>
                <w:lang w:val="en-US"/>
              </w:rPr>
            </w:pPr>
          </w:p>
        </w:tc>
        <w:tc>
          <w:tcPr>
            <w:tcW w:w="5103" w:type="dxa"/>
            <w:tcBorders>
              <w:top w:val="nil"/>
              <w:left w:val="nil"/>
              <w:bottom w:val="nil"/>
              <w:right w:val="nil"/>
            </w:tcBorders>
            <w:shd w:val="clear" w:color="000000" w:fill="FFFFFF"/>
            <w:vAlign w:val="bottom"/>
          </w:tcPr>
          <w:p w:rsidR="00EF41D0" w:rsidRPr="00A22997" w:rsidRDefault="00EF41D0" w:rsidP="00E534B2">
            <w:pPr>
              <w:tabs>
                <w:tab w:val="right" w:pos="9552"/>
              </w:tabs>
              <w:autoSpaceDE w:val="0"/>
              <w:autoSpaceDN w:val="0"/>
              <w:adjustRightInd w:val="0"/>
              <w:spacing w:after="0" w:line="240" w:lineRule="auto"/>
              <w:rPr>
                <w:rFonts w:ascii="Times New Roman" w:hAnsi="Times New Roman"/>
                <w:sz w:val="28"/>
                <w:szCs w:val="28"/>
                <w:highlight w:val="white"/>
              </w:rPr>
            </w:pPr>
          </w:p>
          <w:p w:rsidR="00EF41D0" w:rsidRPr="00A22997" w:rsidRDefault="00EF41D0" w:rsidP="00DD2B68">
            <w:pPr>
              <w:tabs>
                <w:tab w:val="right" w:pos="9552"/>
              </w:tabs>
              <w:autoSpaceDE w:val="0"/>
              <w:autoSpaceDN w:val="0"/>
              <w:adjustRightInd w:val="0"/>
              <w:spacing w:after="0" w:line="240" w:lineRule="auto"/>
              <w:jc w:val="right"/>
              <w:rPr>
                <w:rFonts w:cs="Calibri"/>
                <w:sz w:val="28"/>
                <w:szCs w:val="28"/>
                <w:lang w:val="en-US"/>
              </w:rPr>
            </w:pPr>
            <w:r w:rsidRPr="00A22997">
              <w:rPr>
                <w:rFonts w:ascii="Times New Roman" w:hAnsi="Times New Roman"/>
                <w:sz w:val="28"/>
                <w:szCs w:val="28"/>
                <w:highlight w:val="white"/>
                <w:lang w:val="en-US"/>
              </w:rPr>
              <w:t xml:space="preserve">__________________  </w:t>
            </w:r>
            <w:r w:rsidRPr="00A22997">
              <w:rPr>
                <w:rFonts w:ascii="Times New Roman" w:hAnsi="Times New Roman"/>
                <w:sz w:val="28"/>
                <w:szCs w:val="28"/>
              </w:rPr>
              <w:t>Н.А. Силаева</w:t>
            </w:r>
          </w:p>
        </w:tc>
      </w:tr>
    </w:tbl>
    <w:p w:rsidR="00EF41D0" w:rsidRDefault="00EF41D0" w:rsidP="00EC0C10">
      <w:pPr>
        <w:tabs>
          <w:tab w:val="right" w:pos="9552"/>
        </w:tabs>
        <w:autoSpaceDE w:val="0"/>
        <w:autoSpaceDN w:val="0"/>
        <w:adjustRightInd w:val="0"/>
        <w:spacing w:after="0" w:line="278" w:lineRule="atLeast"/>
        <w:ind w:firstLine="4957"/>
        <w:jc w:val="center"/>
        <w:rPr>
          <w:rFonts w:ascii="Times New Roman" w:hAnsi="Times New Roman"/>
          <w:b/>
          <w:bCs/>
          <w:spacing w:val="-2"/>
          <w:sz w:val="28"/>
          <w:szCs w:val="28"/>
          <w:highlight w:val="white"/>
          <w:lang w:val="en-US"/>
        </w:rPr>
      </w:pPr>
    </w:p>
    <w:p w:rsidR="00EF41D0" w:rsidRPr="00E534B2" w:rsidRDefault="00EF41D0" w:rsidP="00E534B2">
      <w:pPr>
        <w:tabs>
          <w:tab w:val="left" w:leader="underscore" w:pos="6850"/>
        </w:tabs>
        <w:autoSpaceDE w:val="0"/>
        <w:autoSpaceDN w:val="0"/>
        <w:adjustRightInd w:val="0"/>
        <w:spacing w:after="0" w:line="460" w:lineRule="atLeast"/>
        <w:rPr>
          <w:rFonts w:ascii="Times New Roman" w:hAnsi="Times New Roman"/>
          <w:b/>
          <w:bCs/>
          <w:spacing w:val="-2"/>
          <w:sz w:val="44"/>
          <w:szCs w:val="44"/>
          <w:highlight w:val="white"/>
        </w:rPr>
      </w:pPr>
    </w:p>
    <w:p w:rsidR="00EF41D0" w:rsidRDefault="00EF41D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Устав</w:t>
      </w:r>
    </w:p>
    <w:p w:rsidR="00EF41D0" w:rsidRDefault="00EF41D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 xml:space="preserve">муниципального образования </w:t>
      </w:r>
    </w:p>
    <w:p w:rsidR="00EF41D0" w:rsidRDefault="00EF41D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 xml:space="preserve">Шлиссельбургское городское поселение  </w:t>
      </w:r>
    </w:p>
    <w:p w:rsidR="00EF41D0" w:rsidRDefault="00EF41D0" w:rsidP="00EC0C10">
      <w:pPr>
        <w:autoSpaceDE w:val="0"/>
        <w:autoSpaceDN w:val="0"/>
        <w:adjustRightInd w:val="0"/>
        <w:spacing w:after="0" w:line="312" w:lineRule="atLeast"/>
        <w:jc w:val="center"/>
        <w:rPr>
          <w:rFonts w:ascii="Times New Roman" w:hAnsi="Times New Roman"/>
          <w:b/>
          <w:bCs/>
          <w:sz w:val="40"/>
          <w:szCs w:val="40"/>
        </w:rPr>
      </w:pPr>
      <w:r>
        <w:rPr>
          <w:rFonts w:ascii="Times New Roman" w:hAnsi="Times New Roman"/>
          <w:b/>
          <w:bCs/>
          <w:sz w:val="40"/>
          <w:szCs w:val="40"/>
        </w:rPr>
        <w:t xml:space="preserve">Кировского муниципального района </w:t>
      </w:r>
    </w:p>
    <w:p w:rsidR="00EF41D0" w:rsidRPr="00A22997" w:rsidRDefault="00EF41D0" w:rsidP="00A22997">
      <w:pPr>
        <w:autoSpaceDE w:val="0"/>
        <w:autoSpaceDN w:val="0"/>
        <w:adjustRightInd w:val="0"/>
        <w:spacing w:after="0" w:line="312" w:lineRule="atLeast"/>
        <w:jc w:val="center"/>
        <w:rPr>
          <w:rFonts w:ascii="Times New Roman" w:hAnsi="Times New Roman"/>
          <w:b/>
          <w:bCs/>
          <w:sz w:val="36"/>
          <w:szCs w:val="36"/>
        </w:rPr>
      </w:pPr>
      <w:r>
        <w:rPr>
          <w:rFonts w:ascii="Times New Roman" w:hAnsi="Times New Roman"/>
          <w:b/>
          <w:bCs/>
          <w:sz w:val="40"/>
          <w:szCs w:val="40"/>
        </w:rPr>
        <w:t>Ленинградской области</w:t>
      </w:r>
    </w:p>
    <w:p w:rsidR="00EF41D0" w:rsidRPr="00E534B2" w:rsidRDefault="00EF41D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F41D0" w:rsidRPr="00E534B2" w:rsidRDefault="00EF41D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F41D0" w:rsidRDefault="00EF41D0" w:rsidP="00EC0C10">
      <w:pPr>
        <w:autoSpaceDE w:val="0"/>
        <w:autoSpaceDN w:val="0"/>
        <w:adjustRightInd w:val="0"/>
        <w:spacing w:after="0" w:line="240" w:lineRule="auto"/>
        <w:jc w:val="center"/>
        <w:rPr>
          <w:rFonts w:ascii="Times New Roman" w:hAnsi="Times New Roman"/>
          <w:b/>
          <w:bCs/>
          <w:spacing w:val="-1"/>
          <w:sz w:val="32"/>
          <w:szCs w:val="32"/>
          <w:highlight w:val="white"/>
        </w:rPr>
      </w:pPr>
    </w:p>
    <w:p w:rsidR="00EF41D0" w:rsidRPr="00E534B2" w:rsidRDefault="00EF41D0" w:rsidP="00A22997">
      <w:pPr>
        <w:autoSpaceDE w:val="0"/>
        <w:autoSpaceDN w:val="0"/>
        <w:adjustRightInd w:val="0"/>
        <w:spacing w:after="0" w:line="240" w:lineRule="auto"/>
        <w:rPr>
          <w:rFonts w:ascii="Times New Roman" w:hAnsi="Times New Roman"/>
          <w:b/>
          <w:bCs/>
          <w:spacing w:val="-1"/>
          <w:sz w:val="32"/>
          <w:szCs w:val="32"/>
          <w:highlight w:val="white"/>
        </w:rPr>
      </w:pPr>
    </w:p>
    <w:p w:rsidR="00EF41D0" w:rsidRDefault="00EF41D0" w:rsidP="00EC0C10">
      <w:pPr>
        <w:autoSpaceDE w:val="0"/>
        <w:autoSpaceDN w:val="0"/>
        <w:adjustRightInd w:val="0"/>
        <w:spacing w:after="0" w:line="240" w:lineRule="auto"/>
        <w:jc w:val="center"/>
        <w:rPr>
          <w:rFonts w:ascii="Times New Roman" w:hAnsi="Times New Roman"/>
          <w:b/>
          <w:bCs/>
          <w:spacing w:val="-1"/>
          <w:sz w:val="28"/>
          <w:szCs w:val="28"/>
          <w:highlight w:val="white"/>
        </w:rPr>
      </w:pPr>
    </w:p>
    <w:p w:rsidR="00EF41D0" w:rsidRDefault="00EF41D0" w:rsidP="00A22997">
      <w:pPr>
        <w:autoSpaceDE w:val="0"/>
        <w:autoSpaceDN w:val="0"/>
        <w:adjustRightInd w:val="0"/>
        <w:spacing w:after="0" w:line="240" w:lineRule="auto"/>
        <w:jc w:val="center"/>
        <w:rPr>
          <w:rFonts w:ascii="Times New Roman" w:hAnsi="Times New Roman"/>
          <w:b/>
          <w:bCs/>
          <w:spacing w:val="-1"/>
          <w:sz w:val="28"/>
          <w:szCs w:val="28"/>
          <w:highlight w:val="white"/>
        </w:rPr>
      </w:pPr>
      <w:r w:rsidRPr="00E534B2">
        <w:rPr>
          <w:rFonts w:ascii="Times New Roman" w:hAnsi="Times New Roman"/>
          <w:b/>
          <w:bCs/>
          <w:spacing w:val="-1"/>
          <w:sz w:val="28"/>
          <w:szCs w:val="28"/>
          <w:highlight w:val="white"/>
        </w:rPr>
        <w:t>201</w:t>
      </w:r>
      <w:r>
        <w:rPr>
          <w:rFonts w:ascii="Times New Roman" w:hAnsi="Times New Roman"/>
          <w:b/>
          <w:bCs/>
          <w:spacing w:val="-1"/>
          <w:sz w:val="28"/>
          <w:szCs w:val="28"/>
          <w:highlight w:val="white"/>
        </w:rPr>
        <w:t>7год</w:t>
      </w:r>
    </w:p>
    <w:p w:rsidR="00EF41D0" w:rsidRDefault="00EF41D0" w:rsidP="00EC0C10">
      <w:pPr>
        <w:autoSpaceDE w:val="0"/>
        <w:autoSpaceDN w:val="0"/>
        <w:adjustRightInd w:val="0"/>
        <w:spacing w:after="0" w:line="240" w:lineRule="auto"/>
        <w:jc w:val="center"/>
        <w:rPr>
          <w:rFonts w:ascii="Times New Roman" w:hAnsi="Times New Roman"/>
          <w:sz w:val="28"/>
          <w:szCs w:val="28"/>
          <w:highlight w:val="white"/>
        </w:rPr>
      </w:pPr>
      <w:r>
        <w:rPr>
          <w:rFonts w:ascii="Times New Roman" w:hAnsi="Times New Roman"/>
          <w:sz w:val="28"/>
          <w:szCs w:val="28"/>
          <w:highlight w:val="white"/>
        </w:rPr>
        <w:lastRenderedPageBreak/>
        <w:t>Оглавление</w:t>
      </w:r>
    </w:p>
    <w:p w:rsidR="00EF41D0" w:rsidRDefault="00EF41D0" w:rsidP="00EC0C10">
      <w:pPr>
        <w:tabs>
          <w:tab w:val="right" w:leader="dot" w:pos="9771"/>
        </w:tabs>
        <w:autoSpaceDE w:val="0"/>
        <w:autoSpaceDN w:val="0"/>
        <w:adjustRightInd w:val="0"/>
        <w:spacing w:before="360" w:after="0" w:line="240" w:lineRule="auto"/>
        <w:jc w:val="both"/>
        <w:rPr>
          <w:rFonts w:ascii="Times New Roman" w:hAnsi="Times New Roman"/>
          <w:b/>
          <w:bCs/>
          <w:caps/>
          <w:sz w:val="28"/>
          <w:szCs w:val="28"/>
        </w:rPr>
      </w:pPr>
      <w:r>
        <w:rPr>
          <w:rFonts w:ascii="Times New Roman" w:hAnsi="Times New Roman"/>
          <w:b/>
          <w:bCs/>
          <w:caps/>
          <w:color w:val="0000FF"/>
          <w:sz w:val="24"/>
          <w:szCs w:val="24"/>
          <w:u w:val="single"/>
        </w:rPr>
        <w:t>ГЛАВА 1. ОБЩИЕ ПОЛОЖЕНИЯ</w:t>
      </w:r>
      <w:r>
        <w:rPr>
          <w:rFonts w:ascii="Times New Roman" w:hAnsi="Times New Roman"/>
          <w:b/>
          <w:bCs/>
          <w:caps/>
          <w:sz w:val="24"/>
          <w:szCs w:val="24"/>
        </w:rPr>
        <w:tab/>
        <w:t>6</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 Наименование муниципального образования, место нахождения органов местного самоуправления</w:t>
      </w:r>
      <w:r>
        <w:rPr>
          <w:rFonts w:ascii="Times New Roman" w:hAnsi="Times New Roman"/>
          <w:sz w:val="27"/>
          <w:szCs w:val="27"/>
        </w:rPr>
        <w:tab/>
        <w:t>6</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 Символы муниципального образования и порядок их</w:t>
      </w:r>
      <w:r>
        <w:rPr>
          <w:rFonts w:ascii="Times New Roman" w:hAnsi="Times New Roman"/>
          <w:color w:val="0000FF"/>
          <w:sz w:val="27"/>
          <w:szCs w:val="27"/>
          <w:u w:val="single"/>
          <w:lang w:val="en-US"/>
        </w:rPr>
        <w:t> </w:t>
      </w:r>
      <w:r>
        <w:rPr>
          <w:rFonts w:ascii="Times New Roman" w:hAnsi="Times New Roman"/>
          <w:color w:val="0000FF"/>
          <w:sz w:val="27"/>
          <w:szCs w:val="27"/>
          <w:u w:val="single"/>
        </w:rPr>
        <w:t>официального использования</w:t>
      </w:r>
      <w:r>
        <w:rPr>
          <w:rFonts w:ascii="Times New Roman" w:hAnsi="Times New Roman"/>
          <w:sz w:val="27"/>
          <w:szCs w:val="27"/>
        </w:rPr>
        <w:tab/>
        <w:t>6</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2. ВОПРОСЫ МЕСТНОГО ЗНАЧЕНИЯ</w:t>
      </w:r>
      <w:r>
        <w:rPr>
          <w:rFonts w:ascii="Times New Roman" w:hAnsi="Times New Roman"/>
          <w:b/>
          <w:bCs/>
          <w:caps/>
          <w:sz w:val="24"/>
          <w:szCs w:val="24"/>
        </w:rPr>
        <w:tab/>
        <w:t>7</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3. </w:t>
      </w:r>
      <w:r>
        <w:rPr>
          <w:rFonts w:ascii="Times New Roman" w:hAnsi="Times New Roman"/>
          <w:color w:val="0000FF"/>
          <w:sz w:val="28"/>
          <w:szCs w:val="28"/>
          <w:u w:val="single"/>
        </w:rPr>
        <w:t>Перечень</w:t>
      </w:r>
      <w:r>
        <w:rPr>
          <w:rFonts w:ascii="Times New Roman" w:hAnsi="Times New Roman"/>
          <w:color w:val="0000FF"/>
          <w:sz w:val="27"/>
          <w:szCs w:val="27"/>
          <w:u w:val="single"/>
        </w:rPr>
        <w:t xml:space="preserve"> вопросов местного значения</w:t>
      </w:r>
      <w:r>
        <w:rPr>
          <w:rFonts w:ascii="Times New Roman" w:hAnsi="Times New Roman"/>
          <w:sz w:val="27"/>
          <w:szCs w:val="27"/>
        </w:rPr>
        <w:tab/>
        <w:t>7</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b/>
          <w:bCs/>
          <w:caps/>
          <w:sz w:val="24"/>
          <w:szCs w:val="24"/>
        </w:rPr>
        <w:tab/>
        <w:t>12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 Право населения муниципального образования на осуществление местного самоуправления</w:t>
      </w:r>
      <w:r>
        <w:rPr>
          <w:rFonts w:ascii="Times New Roman" w:hAnsi="Times New Roman"/>
          <w:sz w:val="27"/>
          <w:szCs w:val="27"/>
        </w:rPr>
        <w:tab/>
        <w:t>12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 Местный референдум</w:t>
      </w:r>
      <w:r>
        <w:rPr>
          <w:rFonts w:ascii="Times New Roman" w:hAnsi="Times New Roman"/>
          <w:sz w:val="27"/>
          <w:szCs w:val="27"/>
        </w:rPr>
        <w:tab/>
        <w:t>12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6. Муниципальные выборы</w:t>
      </w:r>
      <w:r>
        <w:rPr>
          <w:rFonts w:ascii="Times New Roman" w:hAnsi="Times New Roman"/>
          <w:sz w:val="27"/>
          <w:szCs w:val="27"/>
        </w:rPr>
        <w:tab/>
        <w:t>14</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Pr>
          <w:rFonts w:ascii="Times New Roman" w:hAnsi="Times New Roman"/>
          <w:sz w:val="27"/>
          <w:szCs w:val="27"/>
        </w:rPr>
        <w:tab/>
        <w:t>15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w:t>
      </w:r>
      <w:r>
        <w:rPr>
          <w:rFonts w:ascii="Times New Roman" w:hAnsi="Times New Roman"/>
          <w:color w:val="0000FF"/>
          <w:sz w:val="27"/>
          <w:szCs w:val="27"/>
          <w:u w:val="single"/>
          <w:lang w:val="en-US"/>
        </w:rPr>
        <w:t> </w:t>
      </w:r>
      <w:r w:rsidRPr="00EC0C10">
        <w:rPr>
          <w:rFonts w:ascii="Times New Roman" w:hAnsi="Times New Roman"/>
          <w:color w:val="0000FF"/>
          <w:sz w:val="27"/>
          <w:szCs w:val="27"/>
          <w:u w:val="single"/>
        </w:rPr>
        <w:t>8.</w:t>
      </w:r>
      <w:r>
        <w:rPr>
          <w:rFonts w:ascii="Times New Roman" w:hAnsi="Times New Roman"/>
          <w:color w:val="0000FF"/>
          <w:spacing w:val="-4"/>
          <w:sz w:val="27"/>
          <w:szCs w:val="27"/>
          <w:u w:val="single"/>
          <w:lang w:val="en-US"/>
        </w:rPr>
        <w:t>  </w:t>
      </w:r>
      <w:r>
        <w:rPr>
          <w:rFonts w:ascii="Times New Roman" w:hAnsi="Times New Roman"/>
          <w:color w:val="0000FF"/>
          <w:spacing w:val="-2"/>
          <w:sz w:val="27"/>
          <w:szCs w:val="27"/>
          <w:u w:val="single"/>
        </w:rPr>
        <w:t xml:space="preserve">Невыполнение полномочий </w:t>
      </w:r>
      <w:r>
        <w:rPr>
          <w:rFonts w:ascii="Times New Roman" w:hAnsi="Times New Roman"/>
          <w:color w:val="0000FF"/>
          <w:sz w:val="27"/>
          <w:szCs w:val="27"/>
          <w:u w:val="single"/>
        </w:rPr>
        <w:t>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16</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pacing w:val="-4"/>
          <w:sz w:val="27"/>
          <w:szCs w:val="27"/>
          <w:u w:val="single"/>
        </w:rPr>
        <w:t>Статья</w:t>
      </w:r>
      <w:r>
        <w:rPr>
          <w:rFonts w:ascii="Times New Roman" w:hAnsi="Times New Roman"/>
          <w:color w:val="0000FF"/>
          <w:spacing w:val="-4"/>
          <w:sz w:val="27"/>
          <w:szCs w:val="27"/>
          <w:u w:val="single"/>
          <w:lang w:val="en-US"/>
        </w:rPr>
        <w:t> </w:t>
      </w:r>
      <w:r w:rsidRPr="00EC0C10">
        <w:rPr>
          <w:rFonts w:ascii="Times New Roman" w:hAnsi="Times New Roman"/>
          <w:color w:val="0000FF"/>
          <w:spacing w:val="-4"/>
          <w:sz w:val="27"/>
          <w:szCs w:val="27"/>
          <w:u w:val="single"/>
        </w:rPr>
        <w:t>9.</w:t>
      </w:r>
      <w:r>
        <w:rPr>
          <w:rFonts w:ascii="Times New Roman" w:hAnsi="Times New Roman"/>
          <w:color w:val="0000FF"/>
          <w:spacing w:val="-4"/>
          <w:sz w:val="27"/>
          <w:szCs w:val="27"/>
          <w:u w:val="single"/>
          <w:lang w:val="en-US"/>
        </w:rPr>
        <w:t>  </w:t>
      </w:r>
      <w:r>
        <w:rPr>
          <w:rFonts w:ascii="Times New Roman" w:hAnsi="Times New Roman"/>
          <w:color w:val="0000FF"/>
          <w:spacing w:val="-4"/>
          <w:sz w:val="27"/>
          <w:szCs w:val="27"/>
          <w:u w:val="single"/>
        </w:rPr>
        <w:t>Нарушение федерального и областного законодательства, настоящего устава</w:t>
      </w:r>
      <w:r>
        <w:rPr>
          <w:rFonts w:ascii="Times New Roman" w:hAnsi="Times New Roman"/>
          <w:color w:val="0000FF"/>
          <w:sz w:val="27"/>
          <w:szCs w:val="27"/>
          <w:u w:val="single"/>
        </w:rPr>
        <w:t>, муниципальных нормативных правовых актов</w:t>
      </w:r>
      <w:r>
        <w:rPr>
          <w:rFonts w:ascii="Times New Roman" w:hAnsi="Times New Roman"/>
          <w:sz w:val="27"/>
          <w:szCs w:val="27"/>
        </w:rPr>
        <w:tab/>
        <w:t>16</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10. </w:t>
      </w:r>
      <w:r>
        <w:rPr>
          <w:rFonts w:ascii="Times New Roman" w:hAnsi="Times New Roman"/>
          <w:color w:val="0000FF"/>
          <w:sz w:val="27"/>
          <w:szCs w:val="27"/>
          <w:u w:val="single"/>
          <w:lang w:val="en-US"/>
        </w:rPr>
        <w:t> </w:t>
      </w:r>
      <w:r>
        <w:rPr>
          <w:rFonts w:ascii="Times New Roman" w:hAnsi="Times New Roman"/>
          <w:color w:val="0000FF"/>
          <w:sz w:val="27"/>
          <w:szCs w:val="27"/>
          <w:u w:val="single"/>
        </w:rPr>
        <w:t>Утрата доверия избирателей</w:t>
      </w:r>
      <w:r>
        <w:rPr>
          <w:rFonts w:ascii="Times New Roman" w:hAnsi="Times New Roman"/>
          <w:sz w:val="27"/>
          <w:szCs w:val="27"/>
        </w:rPr>
        <w:tab/>
        <w:t>17</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11. </w:t>
      </w:r>
      <w:r>
        <w:rPr>
          <w:rFonts w:ascii="Times New Roman" w:hAnsi="Times New Roman"/>
          <w:color w:val="0000FF"/>
          <w:sz w:val="27"/>
          <w:szCs w:val="27"/>
          <w:u w:val="single"/>
          <w:lang w:val="en-US"/>
        </w:rPr>
        <w:t> </w:t>
      </w:r>
      <w:r>
        <w:rPr>
          <w:rFonts w:ascii="Times New Roman" w:hAnsi="Times New Roman"/>
          <w:color w:val="0000FF"/>
          <w:sz w:val="27"/>
          <w:szCs w:val="27"/>
          <w:u w:val="single"/>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17</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12. Возбуждение процедуры отзыва гражданами</w:t>
      </w:r>
      <w:r>
        <w:rPr>
          <w:rFonts w:ascii="Times New Roman" w:hAnsi="Times New Roman"/>
          <w:sz w:val="27"/>
          <w:szCs w:val="27"/>
        </w:rPr>
        <w:tab/>
        <w:t>18</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w:t>
      </w:r>
      <w:r>
        <w:rPr>
          <w:rFonts w:ascii="Times New Roman" w:hAnsi="Times New Roman"/>
          <w:color w:val="0000FF"/>
          <w:sz w:val="27"/>
          <w:szCs w:val="27"/>
          <w:u w:val="single"/>
          <w:lang w:val="en-US"/>
        </w:rPr>
        <w:t> </w:t>
      </w:r>
      <w:r w:rsidRPr="00EC0C10">
        <w:rPr>
          <w:rFonts w:ascii="Times New Roman" w:hAnsi="Times New Roman"/>
          <w:color w:val="0000FF"/>
          <w:sz w:val="27"/>
          <w:szCs w:val="27"/>
          <w:u w:val="single"/>
        </w:rPr>
        <w:t>13.</w:t>
      </w:r>
      <w:r>
        <w:rPr>
          <w:rFonts w:ascii="Times New Roman" w:hAnsi="Times New Roman"/>
          <w:color w:val="0000FF"/>
          <w:sz w:val="27"/>
          <w:szCs w:val="27"/>
          <w:u w:val="single"/>
          <w:lang w:val="en-US"/>
        </w:rPr>
        <w:t>  </w:t>
      </w:r>
      <w:r>
        <w:rPr>
          <w:rFonts w:ascii="Times New Roman" w:hAnsi="Times New Roman"/>
          <w:color w:val="0000FF"/>
          <w:sz w:val="27"/>
          <w:szCs w:val="27"/>
          <w:u w:val="single"/>
        </w:rPr>
        <w:t>Рассмотрение ходатайства инициативной группы граждан в муниципальной избирательной комиссии и в Совете депутатов</w:t>
      </w:r>
      <w:r>
        <w:rPr>
          <w:rFonts w:ascii="Times New Roman" w:hAnsi="Times New Roman"/>
          <w:sz w:val="27"/>
          <w:szCs w:val="27"/>
        </w:rPr>
        <w:tab/>
        <w:t>18</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lastRenderedPageBreak/>
        <w:t>Статья 14. Сбор подписей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19</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15.</w:t>
      </w:r>
      <w:r>
        <w:rPr>
          <w:rFonts w:ascii="Times New Roman" w:hAnsi="Times New Roman"/>
          <w:color w:val="0000FF"/>
          <w:sz w:val="27"/>
          <w:szCs w:val="27"/>
          <w:u w:val="single"/>
          <w:lang w:val="en-US"/>
        </w:rPr>
        <w:t> </w:t>
      </w:r>
      <w:r>
        <w:rPr>
          <w:rFonts w:ascii="Times New Roman" w:hAnsi="Times New Roman"/>
          <w:color w:val="0000FF"/>
          <w:sz w:val="27"/>
          <w:szCs w:val="27"/>
          <w:u w:val="single"/>
        </w:rPr>
        <w:t>Сроки сбора подписей</w:t>
      </w:r>
      <w:r>
        <w:rPr>
          <w:rFonts w:ascii="Times New Roman" w:hAnsi="Times New Roman"/>
          <w:sz w:val="27"/>
          <w:szCs w:val="27"/>
        </w:rPr>
        <w:tab/>
        <w:t>21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pacing w:val="-4"/>
          <w:sz w:val="27"/>
          <w:szCs w:val="27"/>
          <w:u w:val="single"/>
        </w:rPr>
        <w:t>Статья</w:t>
      </w:r>
      <w:r>
        <w:rPr>
          <w:rFonts w:ascii="Times New Roman" w:hAnsi="Times New Roman"/>
          <w:color w:val="0000FF"/>
          <w:spacing w:val="-4"/>
          <w:sz w:val="27"/>
          <w:szCs w:val="27"/>
          <w:u w:val="single"/>
          <w:lang w:val="en-US"/>
        </w:rPr>
        <w:t> </w:t>
      </w:r>
      <w:r w:rsidRPr="00EC0C10">
        <w:rPr>
          <w:rFonts w:ascii="Times New Roman" w:hAnsi="Times New Roman"/>
          <w:color w:val="0000FF"/>
          <w:spacing w:val="-4"/>
          <w:sz w:val="27"/>
          <w:szCs w:val="27"/>
          <w:u w:val="single"/>
        </w:rPr>
        <w:t>16.</w:t>
      </w:r>
      <w:r>
        <w:rPr>
          <w:rFonts w:ascii="Times New Roman" w:hAnsi="Times New Roman"/>
          <w:color w:val="0000FF"/>
          <w:spacing w:val="-4"/>
          <w:sz w:val="27"/>
          <w:szCs w:val="27"/>
          <w:u w:val="single"/>
          <w:lang w:val="en-US"/>
        </w:rPr>
        <w:t>  </w:t>
      </w:r>
      <w:r>
        <w:rPr>
          <w:rFonts w:ascii="Times New Roman" w:hAnsi="Times New Roman"/>
          <w:color w:val="0000FF"/>
          <w:spacing w:val="-4"/>
          <w:sz w:val="27"/>
          <w:szCs w:val="27"/>
          <w:u w:val="single"/>
        </w:rPr>
        <w:t>Представление подписных листов в муниципальную избирательную</w:t>
      </w:r>
      <w:r>
        <w:rPr>
          <w:rFonts w:ascii="Times New Roman" w:hAnsi="Times New Roman"/>
          <w:color w:val="0000FF"/>
          <w:sz w:val="27"/>
          <w:szCs w:val="27"/>
          <w:u w:val="single"/>
        </w:rPr>
        <w:t xml:space="preserve"> комиссию</w:t>
      </w:r>
      <w:r>
        <w:rPr>
          <w:rFonts w:ascii="Times New Roman" w:hAnsi="Times New Roman"/>
          <w:sz w:val="27"/>
          <w:szCs w:val="27"/>
        </w:rPr>
        <w:tab/>
        <w:t>21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17. </w:t>
      </w:r>
      <w:r>
        <w:rPr>
          <w:rFonts w:ascii="Times New Roman" w:hAnsi="Times New Roman"/>
          <w:color w:val="0000FF"/>
          <w:sz w:val="27"/>
          <w:szCs w:val="27"/>
          <w:u w:val="single"/>
          <w:lang w:val="en-US"/>
        </w:rPr>
        <w:t> </w:t>
      </w:r>
      <w:r>
        <w:rPr>
          <w:rFonts w:ascii="Times New Roman" w:hAnsi="Times New Roman"/>
          <w:color w:val="0000FF"/>
          <w:sz w:val="27"/>
          <w:szCs w:val="27"/>
          <w:u w:val="single"/>
        </w:rPr>
        <w:t>Назначение голосования по отзыву</w:t>
      </w:r>
      <w:r>
        <w:rPr>
          <w:rFonts w:ascii="Times New Roman" w:hAnsi="Times New Roman"/>
          <w:sz w:val="27"/>
          <w:szCs w:val="27"/>
        </w:rPr>
        <w:tab/>
        <w:t>21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18. Гарантии для депутата, выборного должностного лица, члена выборного органа местного самоуправления</w:t>
      </w:r>
      <w:r>
        <w:rPr>
          <w:rFonts w:ascii="Times New Roman" w:hAnsi="Times New Roman"/>
          <w:sz w:val="27"/>
          <w:szCs w:val="27"/>
        </w:rPr>
        <w:tab/>
        <w:t>24</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19. </w:t>
      </w:r>
      <w:r>
        <w:rPr>
          <w:rFonts w:ascii="Times New Roman" w:hAnsi="Times New Roman"/>
          <w:color w:val="0000FF"/>
          <w:sz w:val="27"/>
          <w:szCs w:val="27"/>
          <w:u w:val="single"/>
          <w:lang w:val="en-US"/>
        </w:rPr>
        <w:t> </w:t>
      </w:r>
      <w:r>
        <w:rPr>
          <w:rFonts w:ascii="Times New Roman" w:hAnsi="Times New Roman"/>
          <w:color w:val="0000FF"/>
          <w:sz w:val="27"/>
          <w:szCs w:val="27"/>
          <w:u w:val="single"/>
        </w:rPr>
        <w:t>Порядок определения результатов голосования по отзыву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7"/>
          <w:szCs w:val="27"/>
        </w:rPr>
        <w:tab/>
        <w:t>24</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20. Правотворческая инициатива граждан</w:t>
      </w:r>
      <w:r>
        <w:rPr>
          <w:rFonts w:ascii="Times New Roman" w:hAnsi="Times New Roman"/>
          <w:sz w:val="27"/>
          <w:szCs w:val="27"/>
        </w:rPr>
        <w:tab/>
        <w:t>25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21. Территориальное общественное самоуправление</w:t>
      </w:r>
      <w:r>
        <w:rPr>
          <w:rFonts w:ascii="Times New Roman" w:hAnsi="Times New Roman"/>
          <w:sz w:val="27"/>
          <w:szCs w:val="27"/>
        </w:rPr>
        <w:tab/>
        <w:t>25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22. Публичные слушания</w:t>
      </w:r>
      <w:r>
        <w:rPr>
          <w:rFonts w:ascii="Times New Roman" w:hAnsi="Times New Roman"/>
          <w:sz w:val="27"/>
          <w:szCs w:val="27"/>
        </w:rPr>
        <w:tab/>
        <w:t>27</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23. Собрание граждан</w:t>
      </w:r>
      <w:r>
        <w:rPr>
          <w:rFonts w:ascii="Times New Roman" w:hAnsi="Times New Roman"/>
          <w:sz w:val="27"/>
          <w:szCs w:val="27"/>
        </w:rPr>
        <w:tab/>
        <w:t>29</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24. Конференция граждан (собрание делегатов)</w:t>
      </w:r>
      <w:r>
        <w:rPr>
          <w:rFonts w:ascii="Times New Roman" w:hAnsi="Times New Roman"/>
          <w:sz w:val="27"/>
          <w:szCs w:val="27"/>
        </w:rPr>
        <w:tab/>
        <w:t>30</w:t>
      </w:r>
    </w:p>
    <w:p w:rsidR="00EF41D0" w:rsidRDefault="00EF41D0" w:rsidP="00EC0C10">
      <w:pPr>
        <w:tabs>
          <w:tab w:val="right" w:leader="dot" w:pos="9628"/>
        </w:tabs>
        <w:autoSpaceDE w:val="0"/>
        <w:autoSpaceDN w:val="0"/>
        <w:adjustRightInd w:val="0"/>
        <w:spacing w:before="240" w:after="0" w:line="240" w:lineRule="auto"/>
        <w:rPr>
          <w:rFonts w:ascii="Times New Roman" w:hAnsi="Times New Roman"/>
          <w:color w:val="0000FF"/>
          <w:sz w:val="27"/>
          <w:szCs w:val="27"/>
          <w:u w:val="single"/>
        </w:rPr>
      </w:pPr>
      <w:r>
        <w:rPr>
          <w:rFonts w:ascii="Times New Roman" w:hAnsi="Times New Roman"/>
          <w:color w:val="0000FF"/>
          <w:sz w:val="27"/>
          <w:szCs w:val="27"/>
          <w:u w:val="single"/>
        </w:rPr>
        <w:t>Статья 25. Опрос граждан</w:t>
      </w:r>
      <w:r>
        <w:rPr>
          <w:rFonts w:ascii="Times New Roman" w:hAnsi="Times New Roman"/>
          <w:sz w:val="27"/>
          <w:szCs w:val="27"/>
        </w:rPr>
        <w:tab/>
        <w:t>30</w:t>
      </w:r>
    </w:p>
    <w:p w:rsidR="00EF41D0" w:rsidRPr="00EC0C10" w:rsidRDefault="00EF41D0" w:rsidP="00EC0C10">
      <w:pPr>
        <w:autoSpaceDE w:val="0"/>
        <w:autoSpaceDN w:val="0"/>
        <w:adjustRightInd w:val="0"/>
        <w:spacing w:after="0" w:line="240" w:lineRule="auto"/>
        <w:rPr>
          <w:rFonts w:ascii="Times New Roman" w:hAnsi="Times New Roman"/>
          <w:sz w:val="24"/>
          <w:szCs w:val="24"/>
        </w:rPr>
      </w:pPr>
    </w:p>
    <w:p w:rsidR="00EF41D0" w:rsidRPr="0026132D" w:rsidRDefault="00EF41D0" w:rsidP="00EC0C10">
      <w:pPr>
        <w:autoSpaceDE w:val="0"/>
        <w:autoSpaceDN w:val="0"/>
        <w:adjustRightInd w:val="0"/>
        <w:spacing w:after="0" w:line="240" w:lineRule="auto"/>
        <w:rPr>
          <w:rFonts w:ascii="Times New Roman" w:hAnsi="Times New Roman"/>
          <w:sz w:val="27"/>
          <w:szCs w:val="27"/>
          <w:u w:val="single"/>
        </w:rPr>
      </w:pPr>
      <w:r w:rsidRPr="0026132D">
        <w:rPr>
          <w:rFonts w:ascii="Times New Roman" w:hAnsi="Times New Roman"/>
          <w:sz w:val="27"/>
          <w:szCs w:val="27"/>
          <w:u w:val="single"/>
        </w:rPr>
        <w:t>Статья 26. Обращения граждан в органы местного самоуправления</w:t>
      </w:r>
      <w:r w:rsidRPr="0026132D">
        <w:rPr>
          <w:rFonts w:ascii="Times New Roman" w:hAnsi="Times New Roman"/>
          <w:sz w:val="27"/>
          <w:szCs w:val="27"/>
        </w:rPr>
        <w:t>…………...…31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27. Другие формы непосредственного осуществления населением местного самоуправления и участия в его осуществлении</w:t>
      </w:r>
      <w:r>
        <w:rPr>
          <w:rFonts w:ascii="Times New Roman" w:hAnsi="Times New Roman"/>
          <w:sz w:val="27"/>
          <w:szCs w:val="27"/>
        </w:rPr>
        <w:tab/>
        <w:t>31</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4. ОРГАНЫ МЕСТНОГО САМОУПРАВЛЕНИЯ И ДОЛЖНОСТНЫЕ ЛИЦА МЕСТНОГО САМОУПРАВЛЕНИЯ</w:t>
      </w:r>
      <w:r>
        <w:rPr>
          <w:rFonts w:ascii="Times New Roman" w:hAnsi="Times New Roman"/>
          <w:b/>
          <w:bCs/>
          <w:caps/>
          <w:sz w:val="24"/>
          <w:szCs w:val="24"/>
        </w:rPr>
        <w:tab/>
        <w:t>32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28. Структура органов местного самоуправления</w:t>
      </w:r>
      <w:r>
        <w:rPr>
          <w:rFonts w:ascii="Times New Roman" w:hAnsi="Times New Roman"/>
          <w:sz w:val="27"/>
          <w:szCs w:val="27"/>
        </w:rPr>
        <w:tab/>
        <w:t>32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29. Осуществление органами местного самоуправления муниципального образования отдельных государственных полномочий</w:t>
      </w:r>
      <w:r>
        <w:rPr>
          <w:rFonts w:ascii="Times New Roman" w:hAnsi="Times New Roman"/>
          <w:sz w:val="27"/>
          <w:szCs w:val="27"/>
        </w:rPr>
        <w:tab/>
        <w:t>32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30. Совет депутатов</w:t>
      </w:r>
      <w:r>
        <w:rPr>
          <w:rFonts w:ascii="Times New Roman" w:hAnsi="Times New Roman"/>
          <w:sz w:val="27"/>
          <w:szCs w:val="27"/>
        </w:rPr>
        <w:tab/>
        <w:t>33</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31. Полномочия Совета депутатов</w:t>
      </w:r>
      <w:r>
        <w:rPr>
          <w:rFonts w:ascii="Times New Roman" w:hAnsi="Times New Roman"/>
          <w:sz w:val="27"/>
          <w:szCs w:val="27"/>
        </w:rPr>
        <w:tab/>
        <w:t>34</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32. Организация деятельности Совета депутатов</w:t>
      </w:r>
      <w:r>
        <w:rPr>
          <w:rFonts w:ascii="Times New Roman" w:hAnsi="Times New Roman"/>
          <w:sz w:val="27"/>
          <w:szCs w:val="27"/>
        </w:rPr>
        <w:tab/>
        <w:t>37</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33. Депутат Совета депутатов</w:t>
      </w:r>
      <w:r>
        <w:rPr>
          <w:rFonts w:ascii="Times New Roman" w:hAnsi="Times New Roman"/>
          <w:sz w:val="27"/>
          <w:szCs w:val="27"/>
        </w:rPr>
        <w:tab/>
        <w:t>38</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34. Права депутата Совета депутатов</w:t>
      </w:r>
      <w:r>
        <w:rPr>
          <w:rFonts w:ascii="Times New Roman" w:hAnsi="Times New Roman"/>
          <w:sz w:val="27"/>
          <w:szCs w:val="27"/>
        </w:rPr>
        <w:tab/>
        <w:t>40</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w:t>
      </w:r>
      <w:r>
        <w:rPr>
          <w:rFonts w:ascii="Times New Roman" w:hAnsi="Times New Roman"/>
          <w:color w:val="0000FF"/>
          <w:sz w:val="27"/>
          <w:szCs w:val="27"/>
          <w:u w:val="single"/>
          <w:lang w:val="en-US"/>
        </w:rPr>
        <w:t> </w:t>
      </w:r>
      <w:r w:rsidRPr="00EC0C10">
        <w:rPr>
          <w:rFonts w:ascii="Times New Roman" w:hAnsi="Times New Roman"/>
          <w:color w:val="0000FF"/>
          <w:sz w:val="27"/>
          <w:szCs w:val="27"/>
          <w:u w:val="single"/>
        </w:rPr>
        <w:t>3</w:t>
      </w:r>
      <w:r>
        <w:rPr>
          <w:rFonts w:ascii="Times New Roman" w:hAnsi="Times New Roman"/>
          <w:color w:val="0000FF"/>
          <w:sz w:val="27"/>
          <w:szCs w:val="27"/>
          <w:u w:val="single"/>
        </w:rPr>
        <w:t>5</w:t>
      </w:r>
      <w:r w:rsidRPr="00EC0C10">
        <w:rPr>
          <w:rFonts w:ascii="Times New Roman" w:hAnsi="Times New Roman"/>
          <w:color w:val="0000FF"/>
          <w:sz w:val="27"/>
          <w:szCs w:val="27"/>
          <w:u w:val="single"/>
        </w:rPr>
        <w:t xml:space="preserve">. </w:t>
      </w:r>
      <w:r>
        <w:rPr>
          <w:rFonts w:ascii="Times New Roman" w:hAnsi="Times New Roman"/>
          <w:color w:val="0000FF"/>
          <w:sz w:val="27"/>
          <w:szCs w:val="27"/>
          <w:u w:val="single"/>
          <w:lang w:val="en-US"/>
        </w:rPr>
        <w:t> </w:t>
      </w:r>
      <w:r>
        <w:rPr>
          <w:rFonts w:ascii="Times New Roman" w:hAnsi="Times New Roman"/>
          <w:color w:val="0000FF"/>
          <w:sz w:val="27"/>
          <w:szCs w:val="27"/>
          <w:u w:val="single"/>
        </w:rPr>
        <w:t>Досрочное прекращение полномочий Совета депутатов</w:t>
      </w:r>
      <w:r>
        <w:rPr>
          <w:rFonts w:ascii="Times New Roman" w:hAnsi="Times New Roman"/>
          <w:sz w:val="27"/>
          <w:szCs w:val="27"/>
        </w:rPr>
        <w:tab/>
        <w:t>40</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36.  Порядок принятия решения Совета депутатов о самороспуске</w:t>
      </w:r>
      <w:r>
        <w:rPr>
          <w:rFonts w:ascii="Times New Roman" w:hAnsi="Times New Roman"/>
          <w:sz w:val="27"/>
          <w:szCs w:val="27"/>
        </w:rPr>
        <w:tab/>
        <w:t>41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 xml:space="preserve">Статья 37. </w:t>
      </w:r>
      <w:r>
        <w:rPr>
          <w:rFonts w:ascii="Times New Roman" w:hAnsi="Times New Roman"/>
          <w:color w:val="0000FF"/>
          <w:sz w:val="27"/>
          <w:szCs w:val="27"/>
          <w:u w:val="single"/>
          <w:lang w:val="en-US"/>
        </w:rPr>
        <w:t> </w:t>
      </w:r>
      <w:r>
        <w:rPr>
          <w:rFonts w:ascii="Times New Roman" w:hAnsi="Times New Roman"/>
          <w:color w:val="0000FF"/>
          <w:sz w:val="27"/>
          <w:szCs w:val="27"/>
          <w:u w:val="single"/>
        </w:rPr>
        <w:t>Прекращение полномочий депутата Совета депутатов</w:t>
      </w:r>
      <w:r>
        <w:rPr>
          <w:rFonts w:ascii="Times New Roman" w:hAnsi="Times New Roman"/>
          <w:sz w:val="27"/>
          <w:szCs w:val="27"/>
        </w:rPr>
        <w:tab/>
        <w:t>41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38. Глава муниципального образования</w:t>
      </w:r>
      <w:r>
        <w:rPr>
          <w:rFonts w:ascii="Times New Roman" w:hAnsi="Times New Roman"/>
          <w:sz w:val="27"/>
          <w:szCs w:val="27"/>
        </w:rPr>
        <w:tab/>
        <w:t>42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39. Полномочия главы муниципального образования</w:t>
      </w:r>
      <w:r>
        <w:rPr>
          <w:rFonts w:ascii="Times New Roman" w:hAnsi="Times New Roman"/>
          <w:sz w:val="27"/>
          <w:szCs w:val="27"/>
        </w:rPr>
        <w:tab/>
        <w:t>43</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40. Избрание главы муниципального образования</w:t>
      </w:r>
      <w:r>
        <w:rPr>
          <w:rFonts w:ascii="Times New Roman" w:hAnsi="Times New Roman"/>
          <w:sz w:val="27"/>
          <w:szCs w:val="27"/>
        </w:rPr>
        <w:tab/>
        <w:t>44</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41. Досрочное прекращение полномочий  главы муниципального образования</w:t>
      </w:r>
      <w:r>
        <w:rPr>
          <w:rFonts w:ascii="Times New Roman" w:hAnsi="Times New Roman"/>
          <w:sz w:val="27"/>
          <w:szCs w:val="27"/>
        </w:rPr>
        <w:tab/>
        <w:t>45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42. Администрация муниципального образования</w:t>
      </w:r>
      <w:r>
        <w:rPr>
          <w:rFonts w:ascii="Times New Roman" w:hAnsi="Times New Roman"/>
          <w:sz w:val="27"/>
          <w:szCs w:val="27"/>
        </w:rPr>
        <w:tab/>
        <w:t>45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43. Полномочия администрации муниципального образования</w:t>
      </w:r>
      <w:r>
        <w:rPr>
          <w:rFonts w:ascii="Times New Roman" w:hAnsi="Times New Roman"/>
          <w:sz w:val="27"/>
          <w:szCs w:val="27"/>
        </w:rPr>
        <w:tab/>
        <w:t>47</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44. Глава администрации муниципального образования</w:t>
      </w:r>
      <w:r>
        <w:rPr>
          <w:rFonts w:ascii="Times New Roman" w:hAnsi="Times New Roman"/>
          <w:sz w:val="27"/>
          <w:szCs w:val="27"/>
        </w:rPr>
        <w:tab/>
        <w:t>48</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45. Полномочия главы администрации муниципального образования</w:t>
      </w:r>
      <w:r>
        <w:rPr>
          <w:rFonts w:ascii="Times New Roman" w:hAnsi="Times New Roman"/>
          <w:sz w:val="27"/>
          <w:szCs w:val="27"/>
        </w:rPr>
        <w:tab/>
        <w:t>50</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46. Прекращение полномочий главы администрации муниципального образования</w:t>
      </w:r>
      <w:r>
        <w:rPr>
          <w:rFonts w:ascii="Times New Roman" w:hAnsi="Times New Roman"/>
          <w:sz w:val="27"/>
          <w:szCs w:val="27"/>
        </w:rPr>
        <w:tab/>
        <w:t>51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47. Муниципальный финансовый контроль</w:t>
      </w:r>
      <w:r>
        <w:rPr>
          <w:rFonts w:ascii="Times New Roman" w:hAnsi="Times New Roman"/>
          <w:sz w:val="27"/>
          <w:szCs w:val="27"/>
        </w:rPr>
        <w:tab/>
        <w:t>53</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48. Избирательная комиссия муниципального образования</w:t>
      </w:r>
      <w:r>
        <w:rPr>
          <w:rFonts w:ascii="Times New Roman" w:hAnsi="Times New Roman"/>
          <w:sz w:val="27"/>
          <w:szCs w:val="27"/>
        </w:rPr>
        <w:tab/>
        <w:t>53</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49. Условия и порядок прохождения муниципальной службы</w:t>
      </w:r>
      <w:r>
        <w:rPr>
          <w:rFonts w:ascii="Times New Roman" w:hAnsi="Times New Roman"/>
          <w:sz w:val="27"/>
          <w:szCs w:val="27"/>
        </w:rPr>
        <w:tab/>
        <w:t>54</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50. Дополнительные гарантии и компенсации для муниципального служащего</w:t>
      </w:r>
      <w:r>
        <w:rPr>
          <w:rFonts w:ascii="Times New Roman" w:hAnsi="Times New Roman"/>
          <w:sz w:val="27"/>
          <w:szCs w:val="27"/>
        </w:rPr>
        <w:tab/>
        <w:t>54</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5. МУНИЦИПАЛЬНЫЕ ПРАВОВЫЕ АКТЫ</w:t>
      </w:r>
      <w:r>
        <w:rPr>
          <w:rFonts w:ascii="Times New Roman" w:hAnsi="Times New Roman"/>
          <w:b/>
          <w:bCs/>
          <w:caps/>
          <w:sz w:val="24"/>
          <w:szCs w:val="24"/>
        </w:rPr>
        <w:tab/>
        <w:t>55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51. Система муниципальных правовых актов муниципального образования</w:t>
      </w:r>
      <w:r>
        <w:rPr>
          <w:rFonts w:ascii="Times New Roman" w:hAnsi="Times New Roman"/>
          <w:sz w:val="27"/>
          <w:szCs w:val="27"/>
        </w:rPr>
        <w:tab/>
        <w:t>55</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52. Внесение изменений и дополнений в устав муниципального образования</w:t>
      </w:r>
      <w:r>
        <w:rPr>
          <w:rFonts w:ascii="Times New Roman" w:hAnsi="Times New Roman"/>
          <w:sz w:val="27"/>
          <w:szCs w:val="27"/>
        </w:rPr>
        <w:tab/>
        <w:t>57</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6. ЭКОНОМИЧЕСКАЯ ОСНОВА МУНИЦИПАЛЬНОГО ОБРАЗОВАНИЯ</w:t>
      </w:r>
      <w:r>
        <w:rPr>
          <w:rFonts w:ascii="Times New Roman" w:hAnsi="Times New Roman"/>
          <w:b/>
          <w:bCs/>
          <w:caps/>
          <w:sz w:val="24"/>
          <w:szCs w:val="24"/>
        </w:rPr>
        <w:tab/>
        <w:t>59</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53. Местный бюджет</w:t>
      </w:r>
      <w:r>
        <w:rPr>
          <w:rFonts w:ascii="Times New Roman" w:hAnsi="Times New Roman"/>
          <w:sz w:val="27"/>
          <w:szCs w:val="27"/>
        </w:rPr>
        <w:tab/>
        <w:t>59</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7. ОТВЕТСТВЕННОСТЬ ОРГАНОВ МЕСТНОГО САМОУПРАВЛЕНИЯ И ДОЛЖНОСТНЫХ ЛИЦ МЕСТНОГО САМОУПРАВЛЕНИЯ</w:t>
      </w:r>
      <w:r>
        <w:rPr>
          <w:rFonts w:ascii="Times New Roman" w:hAnsi="Times New Roman"/>
          <w:b/>
          <w:bCs/>
          <w:caps/>
          <w:sz w:val="24"/>
          <w:szCs w:val="24"/>
        </w:rPr>
        <w:tab/>
        <w:t>61</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54. Ответственность органов и должностных лиц местного самоуправления перед населением, физическими и юридическими лицами</w:t>
      </w:r>
      <w:r>
        <w:rPr>
          <w:rFonts w:ascii="Times New Roman" w:hAnsi="Times New Roman"/>
          <w:sz w:val="27"/>
          <w:szCs w:val="27"/>
        </w:rPr>
        <w:tab/>
        <w:t>61</w:t>
      </w:r>
    </w:p>
    <w:p w:rsidR="00EF41D0" w:rsidRDefault="00EF41D0" w:rsidP="00EC0C10">
      <w:pPr>
        <w:tabs>
          <w:tab w:val="right" w:leader="dot" w:pos="9771"/>
        </w:tabs>
        <w:autoSpaceDE w:val="0"/>
        <w:autoSpaceDN w:val="0"/>
        <w:adjustRightInd w:val="0"/>
        <w:spacing w:before="360" w:after="0" w:line="240" w:lineRule="auto"/>
        <w:jc w:val="both"/>
        <w:rPr>
          <w:rFonts w:cs="Calibri"/>
          <w:b/>
          <w:bCs/>
          <w:caps/>
        </w:rPr>
      </w:pPr>
      <w:r>
        <w:rPr>
          <w:rFonts w:ascii="Times New Roman" w:hAnsi="Times New Roman"/>
          <w:b/>
          <w:bCs/>
          <w:caps/>
          <w:color w:val="0000FF"/>
          <w:sz w:val="24"/>
          <w:szCs w:val="24"/>
          <w:u w:val="single"/>
        </w:rPr>
        <w:t>ГЛАВА 8. ЗАКЛЮЧИТЕЛЬНЫЕ ПОЛОЖЕНИЯ</w:t>
      </w:r>
      <w:r>
        <w:rPr>
          <w:rFonts w:ascii="Times New Roman" w:hAnsi="Times New Roman"/>
          <w:b/>
          <w:bCs/>
          <w:caps/>
          <w:sz w:val="24"/>
          <w:szCs w:val="24"/>
        </w:rPr>
        <w:tab/>
        <w:t>62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55. Переходные положения</w:t>
      </w:r>
      <w:r>
        <w:rPr>
          <w:rFonts w:ascii="Times New Roman" w:hAnsi="Times New Roman"/>
          <w:sz w:val="27"/>
          <w:szCs w:val="27"/>
        </w:rPr>
        <w:tab/>
        <w:t>62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56. Вступление в силу настоящего Устава</w:t>
      </w:r>
      <w:r>
        <w:rPr>
          <w:rFonts w:ascii="Times New Roman" w:hAnsi="Times New Roman"/>
          <w:sz w:val="27"/>
          <w:szCs w:val="27"/>
        </w:rPr>
        <w:tab/>
        <w:t>62</w:t>
      </w:r>
    </w:p>
    <w:p w:rsidR="00EF41D0" w:rsidRDefault="00EF41D0" w:rsidP="00EC0C10">
      <w:pPr>
        <w:tabs>
          <w:tab w:val="right" w:leader="dot" w:pos="9628"/>
        </w:tabs>
        <w:autoSpaceDE w:val="0"/>
        <w:autoSpaceDN w:val="0"/>
        <w:adjustRightInd w:val="0"/>
        <w:spacing w:before="240" w:after="0" w:line="240" w:lineRule="auto"/>
        <w:rPr>
          <w:rFonts w:cs="Calibri"/>
        </w:rPr>
      </w:pPr>
      <w:r>
        <w:rPr>
          <w:rFonts w:ascii="Times New Roman" w:hAnsi="Times New Roman"/>
          <w:color w:val="0000FF"/>
          <w:sz w:val="27"/>
          <w:szCs w:val="27"/>
          <w:u w:val="single"/>
        </w:rPr>
        <w:t>Статья 57. О признании утратившим силу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r>
        <w:rPr>
          <w:rFonts w:ascii="Times New Roman" w:hAnsi="Times New Roman"/>
          <w:sz w:val="27"/>
          <w:szCs w:val="27"/>
        </w:rPr>
        <w:tab/>
        <w:t>62</w:t>
      </w:r>
    </w:p>
    <w:p w:rsidR="00EF41D0" w:rsidRPr="00EC0C10" w:rsidRDefault="00EF41D0" w:rsidP="00EC0C10">
      <w:pPr>
        <w:autoSpaceDE w:val="0"/>
        <w:autoSpaceDN w:val="0"/>
        <w:adjustRightInd w:val="0"/>
        <w:spacing w:after="0" w:line="240" w:lineRule="auto"/>
        <w:rPr>
          <w:rFonts w:ascii="Times New Roman" w:hAnsi="Times New Roman"/>
          <w:sz w:val="24"/>
          <w:szCs w:val="24"/>
        </w:rPr>
      </w:pPr>
    </w:p>
    <w:p w:rsidR="00EF41D0" w:rsidRPr="00EC0C10"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Default="00EF41D0" w:rsidP="00EC0C10">
      <w:pPr>
        <w:autoSpaceDE w:val="0"/>
        <w:autoSpaceDN w:val="0"/>
        <w:adjustRightInd w:val="0"/>
        <w:spacing w:after="0" w:line="240" w:lineRule="auto"/>
        <w:jc w:val="both"/>
        <w:rPr>
          <w:rFonts w:ascii="Times New Roman" w:hAnsi="Times New Roman"/>
          <w:sz w:val="28"/>
          <w:szCs w:val="28"/>
        </w:rPr>
      </w:pPr>
    </w:p>
    <w:p w:rsidR="00EF41D0" w:rsidRPr="00EC0C10" w:rsidRDefault="00EF41D0" w:rsidP="00EC0C10">
      <w:pPr>
        <w:autoSpaceDE w:val="0"/>
        <w:autoSpaceDN w:val="0"/>
        <w:adjustRightInd w:val="0"/>
        <w:spacing w:after="0" w:line="240" w:lineRule="auto"/>
        <w:jc w:val="both"/>
        <w:rPr>
          <w:rFonts w:ascii="Times New Roman" w:hAnsi="Times New Roman"/>
          <w:sz w:val="28"/>
          <w:szCs w:val="28"/>
        </w:rPr>
      </w:pPr>
    </w:p>
    <w:p w:rsidR="00EF41D0" w:rsidRPr="00EC0C10" w:rsidRDefault="00EF41D0" w:rsidP="00EC0C10">
      <w:pPr>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Настоящий устав муниципального образования Шлиссельбургское городское поселение Кировского муниципального района Ленинградской области (далее –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законодательством Ленинградской области устанавливает порядок организации местного самоуправления на территории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1. ОБЩИЕ ПОЛОЖЕНИЯ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1. Наименование муниципального образования, место нахождения органов местного самоуправления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left="-142" w:firstLine="851"/>
        <w:jc w:val="both"/>
        <w:rPr>
          <w:rFonts w:ascii="Times New Roman" w:hAnsi="Times New Roman"/>
          <w:spacing w:val="-4"/>
          <w:sz w:val="28"/>
          <w:szCs w:val="28"/>
        </w:rPr>
      </w:pPr>
      <w:r w:rsidRPr="00E0704F">
        <w:rPr>
          <w:rFonts w:ascii="Times New Roman" w:hAnsi="Times New Roman"/>
          <w:spacing w:val="-4"/>
          <w:sz w:val="28"/>
          <w:szCs w:val="28"/>
        </w:rPr>
        <w:t>1.</w:t>
      </w:r>
      <w:r w:rsidRPr="00E0704F">
        <w:rPr>
          <w:rFonts w:ascii="Times New Roman" w:hAnsi="Times New Roman"/>
          <w:spacing w:val="-4"/>
          <w:sz w:val="28"/>
          <w:szCs w:val="28"/>
          <w:lang w:val="en-US"/>
        </w:rPr>
        <w:t>  </w:t>
      </w:r>
      <w:r w:rsidRPr="00E0704F">
        <w:rPr>
          <w:rFonts w:ascii="Times New Roman" w:hAnsi="Times New Roman"/>
          <w:spacing w:val="-4"/>
          <w:sz w:val="28"/>
          <w:szCs w:val="28"/>
        </w:rPr>
        <w:t>Наименование муниципального образования – муниципальное образование Шлиссельбургское городское поселение Кировского муниципального района Ленинградской области (далее – муниципальное образование).</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Сокращённое наименование – МО Город Шлиссельбург.</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Местное самоуправление в муниципальном образовании осуществляется в границах, определённых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4.</w:t>
      </w:r>
      <w:r w:rsidRPr="00E0704F">
        <w:rPr>
          <w:rFonts w:ascii="Times New Roman" w:hAnsi="Times New Roman"/>
          <w:spacing w:val="-2"/>
          <w:sz w:val="28"/>
          <w:szCs w:val="28"/>
          <w:lang w:val="en-US"/>
        </w:rPr>
        <w:t>  </w:t>
      </w:r>
      <w:r w:rsidRPr="00E0704F">
        <w:rPr>
          <w:rFonts w:ascii="Times New Roman" w:hAnsi="Times New Roman"/>
          <w:spacing w:val="-2"/>
          <w:sz w:val="28"/>
          <w:szCs w:val="28"/>
        </w:rPr>
        <w:t>Совет депутатов муниципального образования, глава муниципального образования, администрация муниципального образования находятся по адресу:  Российская Федерация, Ленинградская область, Кировский район, г.</w:t>
      </w:r>
      <w:r w:rsidRPr="00E0704F">
        <w:rPr>
          <w:rFonts w:ascii="Times New Roman" w:hAnsi="Times New Roman"/>
          <w:spacing w:val="-2"/>
          <w:sz w:val="28"/>
          <w:szCs w:val="28"/>
          <w:lang w:val="en-US"/>
        </w:rPr>
        <w:t> </w:t>
      </w:r>
      <w:r w:rsidRPr="00E0704F">
        <w:rPr>
          <w:rFonts w:ascii="Times New Roman" w:hAnsi="Times New Roman"/>
          <w:spacing w:val="-2"/>
          <w:sz w:val="28"/>
          <w:szCs w:val="28"/>
        </w:rPr>
        <w:t>Шлиссельбург, ул. Жука, д. 5.</w:t>
      </w:r>
    </w:p>
    <w:p w:rsidR="00EF41D0" w:rsidRPr="00E0704F" w:rsidRDefault="00EF41D0" w:rsidP="00EC0C10">
      <w:pPr>
        <w:autoSpaceDE w:val="0"/>
        <w:autoSpaceDN w:val="0"/>
        <w:adjustRightInd w:val="0"/>
        <w:spacing w:after="0" w:line="240" w:lineRule="auto"/>
        <w:ind w:left="709"/>
        <w:jc w:val="both"/>
        <w:rPr>
          <w:rFonts w:ascii="Times New Roman" w:hAnsi="Times New Roman"/>
          <w:spacing w:val="-4"/>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 Символы муниципального образования и порядок их</w:t>
      </w:r>
      <w:r w:rsidRPr="00E0704F">
        <w:rPr>
          <w:rFonts w:ascii="Times New Roman" w:hAnsi="Times New Roman"/>
          <w:b/>
          <w:bCs/>
          <w:sz w:val="28"/>
          <w:szCs w:val="28"/>
          <w:lang w:val="en-US"/>
        </w:rPr>
        <w:t> </w:t>
      </w:r>
      <w:r w:rsidRPr="00E0704F">
        <w:rPr>
          <w:rFonts w:ascii="Times New Roman" w:hAnsi="Times New Roman"/>
          <w:b/>
          <w:bCs/>
          <w:sz w:val="28"/>
          <w:szCs w:val="28"/>
        </w:rPr>
        <w:t>официального использования</w:t>
      </w:r>
    </w:p>
    <w:p w:rsidR="00EF41D0" w:rsidRPr="00E0704F" w:rsidRDefault="00EF41D0" w:rsidP="00EC0C10">
      <w:pPr>
        <w:autoSpaceDE w:val="0"/>
        <w:autoSpaceDN w:val="0"/>
        <w:adjustRightInd w:val="0"/>
        <w:spacing w:after="0" w:line="240" w:lineRule="auto"/>
        <w:ind w:firstLine="709"/>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муниципального образования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подлежат государственной регистрации в порядке, установленном федеральным законодательством.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Официальные символы и порядок официального использования указанных символов устанавливаются решением Совета депутатов муниципального образования (далее – Совет депутатов).</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Положение о символике города утверждается Советом депутатов.</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w:t>
      </w:r>
      <w:r w:rsidRPr="00E0704F">
        <w:rPr>
          <w:rFonts w:ascii="Times New Roman" w:hAnsi="Times New Roman"/>
          <w:sz w:val="28"/>
          <w:szCs w:val="28"/>
          <w:lang w:val="en-US"/>
        </w:rPr>
        <w:t>  </w:t>
      </w:r>
      <w:r w:rsidRPr="00E0704F">
        <w:rPr>
          <w:rFonts w:ascii="Times New Roman" w:hAnsi="Times New Roman"/>
          <w:sz w:val="28"/>
          <w:szCs w:val="28"/>
        </w:rPr>
        <w:t>Муниципальное образование может иметь герб, флаг, гимн.</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w:t>
      </w:r>
      <w:r w:rsidRPr="00E0704F">
        <w:rPr>
          <w:rFonts w:ascii="Times New Roman" w:hAnsi="Times New Roman"/>
          <w:sz w:val="28"/>
          <w:szCs w:val="28"/>
          <w:lang w:val="en-US"/>
        </w:rPr>
        <w:t>  </w:t>
      </w:r>
      <w:r w:rsidRPr="00E0704F">
        <w:rPr>
          <w:rFonts w:ascii="Times New Roman" w:hAnsi="Times New Roman"/>
          <w:sz w:val="28"/>
          <w:szCs w:val="28"/>
        </w:rPr>
        <w:t>Муниципальное образование имеет исторический герб, принадлежащий Шлиссельбургу на основании узаконения 3 марта 1730</w:t>
      </w:r>
      <w:r w:rsidRPr="00E0704F">
        <w:rPr>
          <w:rFonts w:ascii="Times New Roman" w:hAnsi="Times New Roman"/>
          <w:sz w:val="28"/>
          <w:szCs w:val="28"/>
          <w:lang w:val="en-US"/>
        </w:rPr>
        <w:t> </w:t>
      </w:r>
      <w:r w:rsidRPr="00E0704F">
        <w:rPr>
          <w:rFonts w:ascii="Times New Roman" w:hAnsi="Times New Roman"/>
          <w:sz w:val="28"/>
          <w:szCs w:val="28"/>
        </w:rPr>
        <w:t>года и 7</w:t>
      </w:r>
      <w:r w:rsidRPr="00E0704F">
        <w:rPr>
          <w:rFonts w:ascii="Times New Roman" w:hAnsi="Times New Roman"/>
          <w:sz w:val="28"/>
          <w:szCs w:val="28"/>
          <w:lang w:val="en-US"/>
        </w:rPr>
        <w:t> </w:t>
      </w:r>
      <w:r w:rsidRPr="00E0704F">
        <w:rPr>
          <w:rFonts w:ascii="Times New Roman" w:hAnsi="Times New Roman"/>
          <w:sz w:val="28"/>
          <w:szCs w:val="28"/>
        </w:rPr>
        <w:t>мая 1857</w:t>
      </w:r>
      <w:r w:rsidRPr="00E0704F">
        <w:rPr>
          <w:rFonts w:ascii="Times New Roman" w:hAnsi="Times New Roman"/>
          <w:sz w:val="28"/>
          <w:szCs w:val="28"/>
          <w:lang w:val="en-US"/>
        </w:rPr>
        <w:t> </w:t>
      </w:r>
      <w:r w:rsidRPr="00E0704F">
        <w:rPr>
          <w:rFonts w:ascii="Times New Roman" w:hAnsi="Times New Roman"/>
          <w:sz w:val="28"/>
          <w:szCs w:val="28"/>
        </w:rPr>
        <w:t>года, введенный в действие Положением о гербе города Шлиссельбурга, утвержденным решением городского собрания депутатов 7</w:t>
      </w:r>
      <w:r w:rsidRPr="00E0704F">
        <w:rPr>
          <w:rFonts w:ascii="Times New Roman" w:hAnsi="Times New Roman"/>
          <w:sz w:val="28"/>
          <w:szCs w:val="28"/>
          <w:lang w:val="en-US"/>
        </w:rPr>
        <w:t> </w:t>
      </w:r>
      <w:r w:rsidRPr="00E0704F">
        <w:rPr>
          <w:rFonts w:ascii="Times New Roman" w:hAnsi="Times New Roman"/>
          <w:sz w:val="28"/>
          <w:szCs w:val="28"/>
        </w:rPr>
        <w:t>февраля 1997 года №</w:t>
      </w:r>
      <w:r w:rsidRPr="00E0704F">
        <w:rPr>
          <w:rFonts w:ascii="Times New Roman" w:hAnsi="Times New Roman"/>
          <w:sz w:val="28"/>
          <w:szCs w:val="28"/>
          <w:lang w:val="en-US"/>
        </w:rPr>
        <w:t> </w:t>
      </w:r>
      <w:r w:rsidRPr="00E0704F">
        <w:rPr>
          <w:rFonts w:ascii="Times New Roman" w:hAnsi="Times New Roman"/>
          <w:sz w:val="28"/>
          <w:szCs w:val="28"/>
        </w:rPr>
        <w:t>2/7, внесенный в Государственный геральдический регистр Российской Федерации с присвоением регистрационного номера 148.</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2. ВОПРОСЫ МЕСТНОГО ЗНАЧЕНИЯ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 Перечень вопросов местного значения</w:t>
      </w:r>
    </w:p>
    <w:p w:rsidR="00EF41D0" w:rsidRPr="00E0704F" w:rsidRDefault="00EF41D0" w:rsidP="00EC0C10">
      <w:pPr>
        <w:autoSpaceDE w:val="0"/>
        <w:autoSpaceDN w:val="0"/>
        <w:adjustRightInd w:val="0"/>
        <w:spacing w:after="0" w:line="240" w:lineRule="auto"/>
        <w:jc w:val="center"/>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 К вопросам местного значения муниципального образования относятся: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2) установление, изменение и отмена местных налогов и сборов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3) владение, пользование и распоряжение имуществом, находящимся в муниципальной собственности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 xml:space="preserve">5) дорожная деятельность в отношении автомобильных дорог местного значения в границах населённых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всоответствии с </w:t>
      </w:r>
      <w:hyperlink r:id="rId8" w:history="1">
        <w:r w:rsidRPr="00E0704F">
          <w:rPr>
            <w:rFonts w:ascii="Times New Roman" w:hAnsi="Times New Roman"/>
            <w:spacing w:val="-2"/>
            <w:sz w:val="28"/>
            <w:szCs w:val="28"/>
          </w:rPr>
          <w:t>законодательством</w:t>
        </w:r>
      </w:hyperlink>
      <w:r w:rsidRPr="00E0704F">
        <w:rPr>
          <w:rFonts w:ascii="Times New Roman" w:hAnsi="Times New Roman"/>
          <w:spacing w:val="-2"/>
          <w:sz w:val="28"/>
          <w:szCs w:val="28"/>
        </w:rPr>
        <w:t xml:space="preserve">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 xml:space="preserve">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E0704F">
          <w:rPr>
            <w:rFonts w:ascii="Times New Roman" w:hAnsi="Times New Roman"/>
            <w:spacing w:val="-2"/>
            <w:sz w:val="28"/>
            <w:szCs w:val="28"/>
          </w:rPr>
          <w:t>законодательством</w:t>
        </w:r>
      </w:hyperlink>
      <w:r w:rsidRPr="00E0704F">
        <w:rPr>
          <w:rFonts w:ascii="Times New Roman" w:hAnsi="Times New Roman"/>
          <w:spacing w:val="-2"/>
          <w:sz w:val="28"/>
          <w:szCs w:val="28"/>
        </w:rPr>
        <w:t>;</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10) участие в предупреждении и ликвидации последствий чрезвычайных ситуаций в границах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11) обеспечение первичных мер пожарной безопасности в границах населенных пунктов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12)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13)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14) создание условий для организации досуга и обеспечения жителей муниципального образования услугами организаций культуры;</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17)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19) формирование архивных фондов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 xml:space="preserve">20) </w:t>
      </w:r>
      <w:r w:rsidRPr="00E0704F">
        <w:rPr>
          <w:rFonts w:ascii="Times New Roman" w:hAnsi="Times New Roman"/>
          <w:color w:val="000000"/>
          <w:spacing w:val="-2"/>
          <w:sz w:val="28"/>
          <w:szCs w:val="28"/>
          <w:highlight w:val="white"/>
          <w:lang w:val="en-US"/>
        </w:rPr>
        <w:t> </w:t>
      </w:r>
      <w:r w:rsidRPr="00E0704F">
        <w:rPr>
          <w:rFonts w:ascii="Times New Roman" w:hAnsi="Times New Roman"/>
          <w:color w:val="000000"/>
          <w:spacing w:val="-2"/>
          <w:sz w:val="28"/>
          <w:szCs w:val="28"/>
          <w:highlight w:val="white"/>
        </w:rPr>
        <w:t>участие в организации деятельности по сбору (в том числе раздельному сбору) и транспортированию твердых коммунальных отходов</w:t>
      </w:r>
      <w:r w:rsidRPr="00E0704F">
        <w:rPr>
          <w:rFonts w:ascii="Times New Roman" w:hAnsi="Times New Roman"/>
          <w:spacing w:val="-2"/>
          <w:sz w:val="28"/>
          <w:szCs w:val="28"/>
        </w:rPr>
        <w:t>;</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2"/>
          <w:sz w:val="28"/>
          <w:szCs w:val="28"/>
        </w:rPr>
        <w:t>21) утверждение правил благоустройства территории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w:t>
      </w:r>
      <w:r w:rsidRPr="00E0704F">
        <w:rPr>
          <w:rFonts w:ascii="Times New Roman" w:hAnsi="Times New Roman"/>
          <w:sz w:val="28"/>
          <w:szCs w:val="28"/>
        </w:rPr>
        <w:t xml:space="preserve">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22) утверждение генерального плана муниципального образования, правил землепользования и застройки, утверждение подготовленной на основе генерального плана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E0704F">
          <w:rPr>
            <w:rFonts w:ascii="Times New Roman" w:hAnsi="Times New Roman"/>
            <w:sz w:val="28"/>
            <w:szCs w:val="28"/>
          </w:rPr>
          <w:t>кодексом</w:t>
        </w:r>
      </w:hyperlink>
      <w:r w:rsidRPr="00E0704F">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w:t>
      </w:r>
      <w:hyperlink r:id="rId11" w:history="1">
        <w:r w:rsidRPr="00E0704F">
          <w:rPr>
            <w:rFonts w:ascii="Times New Roman" w:hAnsi="Times New Roman"/>
            <w:sz w:val="28"/>
            <w:szCs w:val="28"/>
          </w:rPr>
          <w:t>кодексом</w:t>
        </w:r>
      </w:hyperlink>
      <w:r w:rsidRPr="00E0704F">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24) организация ритуальных услуг и содержание мест захоронения;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28)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30) организация и осуществление мероприятий по работе с детьми и молодежью в муниципальном образовании;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31) осуществление в пределах, установленных водным </w:t>
      </w:r>
      <w:hyperlink r:id="rId12" w:history="1">
        <w:r w:rsidRPr="00E0704F">
          <w:rPr>
            <w:rFonts w:ascii="Times New Roman" w:hAnsi="Times New Roman"/>
            <w:sz w:val="28"/>
            <w:szCs w:val="28"/>
          </w:rPr>
          <w:t>законодательством</w:t>
        </w:r>
      </w:hyperlink>
      <w:r w:rsidRPr="00E0704F">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32) осуществление муниципального лесного контроля;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E0704F">
          <w:rPr>
            <w:rFonts w:ascii="Times New Roman" w:hAnsi="Times New Roman"/>
            <w:sz w:val="28"/>
            <w:szCs w:val="28"/>
          </w:rPr>
          <w:t>статьями 31.1</w:t>
        </w:r>
      </w:hyperlink>
      <w:r w:rsidRPr="00E0704F">
        <w:rPr>
          <w:rFonts w:ascii="Times New Roman" w:hAnsi="Times New Roman"/>
          <w:sz w:val="28"/>
          <w:szCs w:val="28"/>
        </w:rPr>
        <w:t xml:space="preserve">. и </w:t>
      </w:r>
      <w:hyperlink r:id="rId14" w:history="1">
        <w:r w:rsidRPr="00E0704F">
          <w:rPr>
            <w:rFonts w:ascii="Times New Roman" w:hAnsi="Times New Roman"/>
            <w:sz w:val="28"/>
            <w:szCs w:val="28"/>
          </w:rPr>
          <w:t>31.3</w:t>
        </w:r>
      </w:hyperlink>
      <w:r w:rsidRPr="00E0704F">
        <w:rPr>
          <w:rFonts w:ascii="Times New Roman" w:hAnsi="Times New Roman"/>
          <w:sz w:val="28"/>
          <w:szCs w:val="28"/>
        </w:rPr>
        <w:t>. Федерального закона от 12 января 1996 года № 7-ФЗ «О некоммерческих организациях»;</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E0704F">
          <w:rPr>
            <w:rFonts w:ascii="Times New Roman" w:hAnsi="Times New Roman"/>
            <w:sz w:val="28"/>
            <w:szCs w:val="28"/>
          </w:rPr>
          <w:t>законом</w:t>
        </w:r>
      </w:hyperlink>
      <w:r w:rsidRPr="00E0704F">
        <w:rPr>
          <w:rFonts w:ascii="Times New Roman" w:hAnsi="Times New Roman"/>
          <w:sz w:val="28"/>
          <w:szCs w:val="28"/>
        </w:rPr>
        <w:t>;</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38) осуществление мер по противодействию коррупции в границах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39) участие в соответствии с Федеральным </w:t>
      </w:r>
      <w:hyperlink r:id="rId16" w:history="1">
        <w:r w:rsidRPr="00E0704F">
          <w:rPr>
            <w:rFonts w:ascii="Times New Roman" w:hAnsi="Times New Roman"/>
            <w:sz w:val="28"/>
            <w:szCs w:val="28"/>
          </w:rPr>
          <w:t>законом</w:t>
        </w:r>
      </w:hyperlink>
      <w:r w:rsidRPr="00E0704F">
        <w:rPr>
          <w:rFonts w:ascii="Times New Roman" w:hAnsi="Times New Roman"/>
          <w:sz w:val="28"/>
          <w:szCs w:val="28"/>
        </w:rPr>
        <w:t xml:space="preserve"> от 24 июля 2007 года № 221-ФЗ «О государственном кадастре недвижимости» в выполнении комплексных кадастровых работ.</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Органы местного самоуправления муниципального образования имеют право на:</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 создание музеев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совершение нотариальных действий, предусмотренных законодательством, в случае отсутствия в муниципальном образовании нотариуса;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3) участие</w:t>
      </w:r>
      <w:r w:rsidRPr="00E0704F">
        <w:rPr>
          <w:rFonts w:ascii="Times New Roman" w:hAnsi="Times New Roman"/>
          <w:sz w:val="28"/>
          <w:szCs w:val="28"/>
        </w:rPr>
        <w:t xml:space="preserve"> в осуществлении деятельности по опеке и попечительству;</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создание муниципальной пожарной охраны;</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создание условий для развития туризма;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 w:history="1">
        <w:r w:rsidRPr="00E0704F">
          <w:rPr>
            <w:rFonts w:ascii="Times New Roman" w:hAnsi="Times New Roman"/>
            <w:sz w:val="28"/>
            <w:szCs w:val="28"/>
          </w:rPr>
          <w:t>законом</w:t>
        </w:r>
      </w:hyperlink>
      <w:r w:rsidRPr="00E0704F">
        <w:rPr>
          <w:rFonts w:ascii="Times New Roman" w:hAnsi="Times New Roman"/>
          <w:sz w:val="28"/>
          <w:szCs w:val="28"/>
        </w:rPr>
        <w:t xml:space="preserve"> от 24 ноября 1995 года    № 181-ФЗ «О социальной защите инвалидов в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E0704F">
          <w:rPr>
            <w:rFonts w:ascii="Times New Roman" w:hAnsi="Times New Roman"/>
            <w:sz w:val="28"/>
            <w:szCs w:val="28"/>
          </w:rPr>
          <w:t>законодательством</w:t>
        </w:r>
      </w:hyperlink>
      <w:r w:rsidRPr="00E0704F">
        <w:rPr>
          <w:rFonts w:ascii="Times New Roman" w:hAnsi="Times New Roman"/>
          <w:sz w:val="28"/>
          <w:szCs w:val="28"/>
        </w:rPr>
        <w:t>;</w:t>
      </w:r>
    </w:p>
    <w:p w:rsidR="00EF41D0"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13) осуществление мероприятий по отлову и содержанию безнадзорных животных, обитающих на террит</w:t>
      </w:r>
      <w:r>
        <w:rPr>
          <w:rFonts w:ascii="Times New Roman" w:hAnsi="Times New Roman"/>
          <w:sz w:val="28"/>
          <w:szCs w:val="28"/>
        </w:rPr>
        <w:t>ории муниципального образования;</w:t>
      </w:r>
    </w:p>
    <w:p w:rsidR="00EF41D0" w:rsidRPr="00B06835" w:rsidRDefault="00EF41D0" w:rsidP="00EC0C10">
      <w:pPr>
        <w:autoSpaceDE w:val="0"/>
        <w:autoSpaceDN w:val="0"/>
        <w:adjustRightInd w:val="0"/>
        <w:spacing w:after="0" w:line="240" w:lineRule="auto"/>
        <w:ind w:firstLine="709"/>
        <w:jc w:val="both"/>
        <w:rPr>
          <w:rFonts w:ascii="Times New Roman" w:hAnsi="Times New Roman"/>
          <w:b/>
          <w:sz w:val="28"/>
          <w:szCs w:val="28"/>
        </w:rPr>
      </w:pPr>
      <w:r w:rsidRPr="00FE2222">
        <w:rPr>
          <w:rFonts w:ascii="Times New Roman" w:hAnsi="Times New Roman"/>
          <w:sz w:val="28"/>
          <w:szCs w:val="28"/>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41D0" w:rsidRPr="00E0704F" w:rsidRDefault="00EF41D0"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 xml:space="preserve">3. Органы местного самоуправления муниципального образования вправе решать вопросы, указанные в </w:t>
      </w:r>
      <w:hyperlink r:id="rId19" w:history="1">
        <w:r w:rsidRPr="00E0704F">
          <w:rPr>
            <w:rFonts w:ascii="Times New Roman" w:hAnsi="Times New Roman"/>
            <w:spacing w:val="-4"/>
            <w:sz w:val="28"/>
            <w:szCs w:val="28"/>
          </w:rPr>
          <w:t>части 1</w:t>
        </w:r>
      </w:hyperlink>
      <w:r w:rsidRPr="00E0704F">
        <w:rPr>
          <w:rFonts w:ascii="Times New Roman" w:hAnsi="Times New Roman"/>
          <w:spacing w:val="-4"/>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E0704F">
          <w:rPr>
            <w:rFonts w:ascii="Times New Roman" w:hAnsi="Times New Roman"/>
            <w:spacing w:val="-4"/>
            <w:sz w:val="28"/>
            <w:szCs w:val="28"/>
          </w:rPr>
          <w:t>статьёй 19</w:t>
        </w:r>
      </w:hyperlink>
      <w:r w:rsidRPr="00E0704F">
        <w:rPr>
          <w:rFonts w:ascii="Times New Roman" w:hAnsi="Times New Roman"/>
          <w:spacing w:val="-4"/>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E0704F">
        <w:rPr>
          <w:rFonts w:ascii="Times New Roman" w:hAnsi="Times New Roman"/>
          <w:color w:val="000000"/>
          <w:spacing w:val="-4"/>
          <w:sz w:val="28"/>
          <w:szCs w:val="28"/>
        </w:rPr>
        <w:t>), если это участие предусмотрено</w:t>
      </w:r>
      <w:r w:rsidRPr="00E0704F">
        <w:rPr>
          <w:rFonts w:ascii="Times New Roman" w:hAnsi="Times New Roman"/>
          <w:color w:val="000000"/>
          <w:sz w:val="28"/>
          <w:szCs w:val="28"/>
        </w:rPr>
        <w:t xml:space="preserve">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w:t>
      </w:r>
      <w:r w:rsidRPr="00E0704F">
        <w:rPr>
          <w:rFonts w:ascii="Times New Roman" w:hAnsi="Times New Roman"/>
          <w:sz w:val="28"/>
          <w:szCs w:val="28"/>
        </w:rPr>
        <w:t xml:space="preserve">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41D0" w:rsidRPr="00E0704F" w:rsidRDefault="00EF41D0" w:rsidP="00EC0C10">
      <w:pPr>
        <w:tabs>
          <w:tab w:val="left" w:pos="284"/>
          <w:tab w:val="left" w:pos="709"/>
          <w:tab w:val="left" w:pos="851"/>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 Право населения муниципального образования на осуществление местного самоуправления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EC0C10">
      <w:pPr>
        <w:tabs>
          <w:tab w:val="left" w:pos="993"/>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Местное самоуправление в муниципальном образовании осуществляе</w:t>
      </w:r>
      <w:r w:rsidRPr="00E0704F">
        <w:rPr>
          <w:rFonts w:ascii="Times New Roman" w:hAnsi="Times New Roman"/>
          <w:spacing w:val="-4"/>
          <w:sz w:val="28"/>
          <w:szCs w:val="28"/>
        </w:rPr>
        <w:t>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черезвыборные и иные органы местного самоуправления муниципального образования.</w:t>
      </w:r>
    </w:p>
    <w:p w:rsidR="00EF41D0" w:rsidRPr="00E0704F" w:rsidRDefault="00EF41D0" w:rsidP="00EC0C10">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pacing w:val="-4"/>
          <w:sz w:val="28"/>
          <w:szCs w:val="28"/>
        </w:rPr>
        <w:t>2. Граждане Российской Федерации в соответствии с Конституцией Российской Федерации, законами Российской Федерации,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 Местный референдум</w:t>
      </w:r>
    </w:p>
    <w:p w:rsidR="00EF41D0" w:rsidRPr="00E0704F" w:rsidRDefault="00EF41D0" w:rsidP="00EC0C10">
      <w:pPr>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в целях решения непосредственно населением вопросов местного значения.</w:t>
      </w: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На основании международных договоров Российской Федерации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Решение о назначении местного референдума принимается Советом депутатов:</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1) по инициативе, выдвинутой гражданами Российской Федерации, имеющими право на участие в местном референдуме;</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 xml:space="preserve">2) </w:t>
      </w:r>
      <w:r w:rsidRPr="00E0704F">
        <w:rPr>
          <w:rFonts w:ascii="Times New Roman" w:hAnsi="Times New Roman"/>
          <w:color w:val="000000"/>
          <w:sz w:val="28"/>
          <w:szCs w:val="28"/>
        </w:rPr>
        <w:t>по инициативе, выдвинутой политической партией, иным общественным объединением, уставы которых предусматривают участие в выборах и(или) референдумах и которые зарегистрированы в порядке, определенном Федеральным законом от 12 июня 2002 года № 67-ФЗ«Об основных гарантиях избирательных прав и права на участие в референдуме граждан Российской Федерации»,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этой политической партии, иного общественного объединения либо руководящий орган их регионального отделения или иного структурного подразделения (соответственно уровню местного референдума) независимо от его численности выступает в качестве инициативной группы по проведению местного референдума;</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3) по инициативе Совета депутатов и главы администрации муниципального образования, выдвинутой ими совместно.</w:t>
      </w:r>
    </w:p>
    <w:p w:rsidR="00EF41D0" w:rsidRPr="00E0704F" w:rsidRDefault="00EF41D0" w:rsidP="00793EE3">
      <w:pPr>
        <w:pStyle w:val="a7"/>
        <w:autoSpaceDE w:val="0"/>
        <w:autoSpaceDN w:val="0"/>
        <w:adjustRightInd w:val="0"/>
        <w:ind w:left="0" w:firstLine="709"/>
        <w:jc w:val="both"/>
        <w:rPr>
          <w:sz w:val="28"/>
          <w:szCs w:val="28"/>
        </w:rPr>
      </w:pPr>
      <w:r w:rsidRPr="00E0704F">
        <w:rPr>
          <w:sz w:val="28"/>
          <w:szCs w:val="28"/>
        </w:rPr>
        <w:t>4. В поддержку инициативы граждан, политической партии или иного общественного объединения по проведению местного референдума собираются подписи участников местного референдума в количестве пяти процентов от числа участников местного референдума, зарегистрированных на территории проведения местного референдума в соответствии с Федеральным законом       от 12 июня 2002 года № 67-ФЗ</w:t>
      </w:r>
      <w:r w:rsidRPr="00E0704F">
        <w:rPr>
          <w:color w:val="000000"/>
          <w:sz w:val="28"/>
          <w:szCs w:val="28"/>
        </w:rPr>
        <w:t>«Об основных гарантиях избирательных прав и права на участие в референдуме граждан Российской Федерации»</w:t>
      </w:r>
      <w:r w:rsidRPr="00E0704F">
        <w:rPr>
          <w:sz w:val="28"/>
          <w:szCs w:val="28"/>
        </w:rPr>
        <w:t>, областным законом Ленинградской области от 9 июня 2007 года № 93-оз «О местном референдуме в Ленинградской области», и не может быть менее 25 подписей.</w:t>
      </w:r>
    </w:p>
    <w:p w:rsidR="00EF41D0" w:rsidRPr="00E0704F" w:rsidRDefault="00EF41D0"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Инициатива проведения референдума, выдвинутая гражданами, политическими партиями, иными общественными объединениями, оформляется в порядке, установленном федеральным законом и в соответствии с Областным законом Ленинградской области от 9 июня 2007 года № 93-оз «О местном референдуме в Ленинградской области».</w:t>
      </w:r>
    </w:p>
    <w:p w:rsidR="00EF41D0" w:rsidRPr="00E0704F" w:rsidRDefault="00EF41D0" w:rsidP="000E20AE">
      <w:pPr>
        <w:pStyle w:val="ConsPlusNormal"/>
        <w:ind w:firstLine="708"/>
        <w:jc w:val="both"/>
      </w:pPr>
      <w:r w:rsidRPr="00E0704F">
        <w:t>5. При выдвижении инициативы проведения местного референдума Советом депутатов и главой администрации муниципального образования сбор подписей в поддержку проведения местного референдума не проводится. Инициатива проведения местного референдума, выдвинутая совместно Советом депутатов и главой Администрации, оформляется правовыми актами Совета депутатов и главы Администрации.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8. Назначенный судом местный референдум организуется избирательной комиссией муниципального образования, а обеспечение его проведения осуществляется Правительством Ленинградской области или иным органом, на который судом возложено обеспечение проведения местного референдума.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9.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10. Итоги голосования и принятое на местном референдуме решение подлежит официальному опубликованию (обнародованию).</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6. Муниципальные выборы</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0F5CC8">
      <w:pPr>
        <w:pStyle w:val="a8"/>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Муниципальные выборы проводятся в целях избрания депутатов Совета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проводятся по мажоритарной избирательной системе относительного  большинства по многомандатным избирательным округам.</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w:t>
      </w:r>
      <w:r w:rsidRPr="00E0704F">
        <w:rPr>
          <w:rFonts w:ascii="Times New Roman" w:hAnsi="Times New Roman"/>
          <w:spacing w:val="-4"/>
          <w:sz w:val="28"/>
          <w:szCs w:val="28"/>
          <w:lang w:val="en-US"/>
        </w:rPr>
        <w:t>  </w:t>
      </w:r>
      <w:r w:rsidRPr="00E0704F">
        <w:rPr>
          <w:rFonts w:ascii="Times New Roman" w:hAnsi="Times New Roman"/>
          <w:spacing w:val="-4"/>
          <w:sz w:val="28"/>
          <w:szCs w:val="28"/>
        </w:rPr>
        <w:t>Муниципальные выборы проводятся в сроки, установленные федеральным и областным законодательством о выборах. Муниципальные выборы назначаются Советом депутатов. В случаях, установленных федеральным законом, муниципальные выборы назначаются избирательной комиссией или судом.</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Ленинградской области.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w:t>
      </w:r>
      <w:r w:rsidRPr="00E0704F">
        <w:rPr>
          <w:rFonts w:ascii="Times New Roman" w:hAnsi="Times New Roman"/>
          <w:spacing w:val="-4"/>
          <w:sz w:val="28"/>
          <w:szCs w:val="28"/>
          <w:lang w:val="en-US"/>
        </w:rPr>
        <w:t>  </w:t>
      </w:r>
      <w:r w:rsidRPr="00E0704F">
        <w:rPr>
          <w:rFonts w:ascii="Times New Roman" w:hAnsi="Times New Roman"/>
          <w:spacing w:val="-4"/>
          <w:sz w:val="28"/>
          <w:szCs w:val="28"/>
        </w:rPr>
        <w:t>Итоги муниципальных выборов подлежат официальному опубликованию (обнародованию).</w:t>
      </w:r>
    </w:p>
    <w:p w:rsidR="00EF41D0" w:rsidRPr="00E0704F" w:rsidRDefault="00EF41D0" w:rsidP="00EC0C10">
      <w:pPr>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7. Голосование по отзыву депутата Совета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Pr="00E0704F">
        <w:rPr>
          <w:rFonts w:ascii="Times New Roman" w:hAnsi="Times New Roman"/>
          <w:sz w:val="28"/>
          <w:szCs w:val="28"/>
        </w:rPr>
        <w:t xml:space="preserve">Федеральным законом от 12 июня 2002 года № 67-ФЗ </w:t>
      </w:r>
      <w:r w:rsidRPr="00E0704F">
        <w:rPr>
          <w:rFonts w:ascii="Times New Roman" w:hAnsi="Times New Roman"/>
          <w:color w:val="000000"/>
          <w:sz w:val="28"/>
          <w:szCs w:val="28"/>
        </w:rPr>
        <w:t xml:space="preserve">«Об основных гарантиях избирательных прав и права на участие в референдуме граждан Российской Федерации» </w:t>
      </w:r>
      <w:r w:rsidRPr="00E0704F">
        <w:rPr>
          <w:rFonts w:ascii="Times New Roman" w:hAnsi="Times New Roman"/>
          <w:sz w:val="28"/>
          <w:szCs w:val="28"/>
          <w:highlight w:val="white"/>
        </w:rPr>
        <w:t xml:space="preserve">и принимаемым в соответствии с ним </w:t>
      </w:r>
      <w:r w:rsidRPr="00E0704F">
        <w:rPr>
          <w:rFonts w:ascii="Times New Roman" w:hAnsi="Times New Roman"/>
          <w:sz w:val="28"/>
          <w:szCs w:val="28"/>
        </w:rPr>
        <w:t>областным законом</w:t>
      </w:r>
      <w:r w:rsidRPr="00E0704F">
        <w:rPr>
          <w:rFonts w:ascii="Times New Roman" w:hAnsi="Times New Roman"/>
          <w:sz w:val="28"/>
          <w:szCs w:val="28"/>
          <w:highlight w:val="white"/>
        </w:rPr>
        <w:t xml:space="preserve">, с учетом особенностей, предусмотренных </w:t>
      </w:r>
      <w:r w:rsidRPr="00E0704F">
        <w:rPr>
          <w:rFonts w:ascii="Times New Roman" w:hAnsi="Times New Roman"/>
          <w:sz w:val="28"/>
          <w:szCs w:val="28"/>
        </w:rPr>
        <w:t>федеральным законом</w:t>
      </w:r>
      <w:r w:rsidRPr="00E0704F">
        <w:rPr>
          <w:rFonts w:ascii="Times New Roman" w:hAnsi="Times New Roman"/>
          <w:sz w:val="28"/>
          <w:szCs w:val="28"/>
          <w:highlight w:val="white"/>
        </w:rPr>
        <w:t>.</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 xml:space="preserve">Основаниями отзыва депутата, члена выборного органа местного самоуправления, выборного должностного лица местного самоуправления являются: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а) невыполнение или ненадлежащее выполнение депутатом, членом выборного органа местного самоуправления, выборным должностным лицом местного самоуправления своих полномочий;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б) нарушение федерального законодательства Российской Федерации, законодательства Ленинградской области, настоящего устава, муниципальных правовых актов, принятых Советом депутатов;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в) утрата доверия избирателей;</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 систематическое отсутствие на заседаниях Совета депутатов;</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д) 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Под невыполнением полномочий, являющихся основанием отзыва депутата Совета депутатов, выборного должностного лица местного самоуправления, понимается систематическое, без уважительных причин, умышленное уклонение от осуществления им своих полномочий, предусмотренных законодательством и муниципальными нормативными правовыми актами муниципального образования, которые повлекли или могли повлечь нарушение прав и законных интересов граждан и (или) юридических лиц, зарегистрированных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Основаниями для отзыва могут служить только конкретные противоправные решения или действия (бездействие) в случае их подтверждения в судебном порядке.</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4. Голосование по вопросам изменения границ, преобразования муниципального образования проводится в порядке, установленном федеральным законом и областным законодательством о местном референдуме, с учетом особенностей, установленных федеральным законом.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8.</w:t>
      </w:r>
      <w:r w:rsidRPr="00E0704F">
        <w:rPr>
          <w:rFonts w:ascii="Times New Roman" w:hAnsi="Times New Roman"/>
          <w:b/>
          <w:bCs/>
          <w:spacing w:val="-4"/>
          <w:sz w:val="28"/>
          <w:szCs w:val="28"/>
          <w:lang w:val="en-US"/>
        </w:rPr>
        <w:t>  </w:t>
      </w:r>
      <w:r w:rsidRPr="00E0704F">
        <w:rPr>
          <w:rFonts w:ascii="Times New Roman" w:hAnsi="Times New Roman"/>
          <w:b/>
          <w:bCs/>
          <w:spacing w:val="-2"/>
          <w:sz w:val="28"/>
          <w:szCs w:val="28"/>
        </w:rPr>
        <w:t xml:space="preserve">Невыполнение полномочий </w:t>
      </w:r>
      <w:r w:rsidRPr="00E0704F">
        <w:rPr>
          <w:rFonts w:ascii="Times New Roman" w:hAnsi="Times New Roman"/>
          <w:b/>
          <w:bCs/>
          <w:sz w:val="28"/>
          <w:szCs w:val="28"/>
        </w:rPr>
        <w:t xml:space="preserve">депутата,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члена выборного органа местного самоуправления, </w:t>
      </w:r>
    </w:p>
    <w:p w:rsidR="00EF41D0" w:rsidRPr="00E0704F" w:rsidRDefault="00EF41D0" w:rsidP="00EC0C10">
      <w:pPr>
        <w:keepNext/>
        <w:autoSpaceDE w:val="0"/>
        <w:autoSpaceDN w:val="0"/>
        <w:adjustRightInd w:val="0"/>
        <w:spacing w:after="0" w:line="240" w:lineRule="auto"/>
        <w:jc w:val="center"/>
        <w:rPr>
          <w:rFonts w:ascii="Times New Roman" w:hAnsi="Times New Roman"/>
          <w:b/>
          <w:bCs/>
          <w:i/>
          <w:iCs/>
          <w:sz w:val="28"/>
          <w:szCs w:val="28"/>
        </w:rPr>
      </w:pPr>
      <w:r w:rsidRPr="00E0704F">
        <w:rPr>
          <w:rFonts w:ascii="Times New Roman" w:hAnsi="Times New Roman"/>
          <w:b/>
          <w:bCs/>
          <w:sz w:val="28"/>
          <w:szCs w:val="28"/>
        </w:rPr>
        <w:t>выборного должностного лица местного самоуправления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невыполнением  полномочий,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местного самоуправления от осуществления им своих прав и обязанностей, предусмотренных законодательством и нормативными правовыми актами муниципального образования, которые повлекли или могут повлечь нарушение прав и законных интересов граждан и (или) юридических лиц на территории муниципального образования.</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Факт  систематического, без уважительных  причин, умышленного уклонения депутата, члена выборного органа местного самоуправления, выборного должностного лица местного самоуправления от осуществления своих полномочий констатируется решением Совета депутатов.</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9.</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Нарушение федерального и областного законодательства, настоящего устава</w:t>
      </w:r>
      <w:r w:rsidRPr="00E0704F">
        <w:rPr>
          <w:rFonts w:ascii="Times New Roman" w:hAnsi="Times New Roman"/>
          <w:b/>
          <w:bCs/>
          <w:sz w:val="28"/>
          <w:szCs w:val="28"/>
        </w:rPr>
        <w:t>, муниципальных нормативных правовых актов</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 члена выборного органа местного самоуправления, выборного должностного лица местного самоуправления, понимается однократное  грубое  либо систематическое нарушение им указанных законодательных и иных нормативных правовых актов, повлекшее тяжкие последствия, установленные судом.</w:t>
      </w:r>
    </w:p>
    <w:p w:rsidR="00EF41D0" w:rsidRPr="00E0704F" w:rsidRDefault="00EF41D0" w:rsidP="0018353D">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 xml:space="preserve">2. </w:t>
      </w:r>
      <w:r w:rsidRPr="00E0704F">
        <w:rPr>
          <w:rFonts w:ascii="Times New Roman" w:hAnsi="Times New Roman"/>
          <w:spacing w:val="-4"/>
          <w:sz w:val="28"/>
          <w:szCs w:val="28"/>
          <w:highlight w:val="white"/>
        </w:rPr>
        <w:t xml:space="preserve">Отзыв по указанному основанию не освобождает </w:t>
      </w:r>
      <w:r w:rsidRPr="00E0704F">
        <w:rPr>
          <w:rFonts w:ascii="Times New Roman" w:hAnsi="Times New Roman"/>
          <w:sz w:val="28"/>
          <w:szCs w:val="28"/>
          <w:highlight w:val="white"/>
        </w:rPr>
        <w:t>депутата, члена выборного органа местного самоуправления, выборного должностного лица местного самоуправления</w:t>
      </w:r>
      <w:r w:rsidRPr="00E0704F">
        <w:rPr>
          <w:rFonts w:ascii="Times New Roman" w:hAnsi="Times New Roman"/>
          <w:spacing w:val="-4"/>
          <w:sz w:val="28"/>
          <w:szCs w:val="28"/>
          <w:highlight w:val="white"/>
        </w:rPr>
        <w:t xml:space="preserve"> от иной ответственности</w:t>
      </w:r>
      <w:r w:rsidRPr="00E0704F">
        <w:rPr>
          <w:rFonts w:ascii="Times New Roman" w:hAnsi="Times New Roman"/>
          <w:sz w:val="28"/>
          <w:szCs w:val="28"/>
          <w:highlight w:val="white"/>
        </w:rPr>
        <w:t>, установленной законодательством, за допущенные нарушения.</w:t>
      </w:r>
    </w:p>
    <w:p w:rsidR="00EF41D0" w:rsidRPr="00E0704F" w:rsidRDefault="00EF41D0" w:rsidP="0018353D">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18353D">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highlight w:val="white"/>
        </w:rPr>
      </w:pPr>
      <w:r w:rsidRPr="00E0704F">
        <w:rPr>
          <w:rFonts w:ascii="Times New Roman" w:hAnsi="Times New Roman"/>
          <w:b/>
          <w:bCs/>
          <w:sz w:val="28"/>
          <w:szCs w:val="28"/>
          <w:highlight w:val="white"/>
        </w:rPr>
        <w:t xml:space="preserve">Статья 10. </w:t>
      </w:r>
      <w:r w:rsidRPr="00E0704F">
        <w:rPr>
          <w:rFonts w:ascii="Times New Roman" w:hAnsi="Times New Roman"/>
          <w:b/>
          <w:bCs/>
          <w:sz w:val="28"/>
          <w:szCs w:val="28"/>
          <w:highlight w:val="white"/>
          <w:lang w:val="en-US"/>
        </w:rPr>
        <w:t> </w:t>
      </w:r>
      <w:r w:rsidRPr="00E0704F">
        <w:rPr>
          <w:rFonts w:ascii="Times New Roman" w:hAnsi="Times New Roman"/>
          <w:b/>
          <w:bCs/>
          <w:sz w:val="28"/>
          <w:szCs w:val="28"/>
          <w:highlight w:val="white"/>
        </w:rPr>
        <w:t>Утрата доверия избирателей</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утратой депутатом, членом выборного органа местного самоуправления, выборным должностным лицом местного самоуправления доверия избирателей, являющейся основанием для его отзыва, понимается неудовлетворенность избирателей деятельностью депутата, члена выборного органа местного самоуправления, выборного должностного лица местного самоуправления, связанной с выполнением предвыборной программы, отказом от работы с избирателями, от ведения приема избирателей, от рассмотрения их жалоб и заявлений.</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члена выборного органа местного самоуправления, выборного должностного лица местного самоуправления.</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Утрата доверия избирателей не может служить основанием для отзыва, если вопрос об отзыве депутата, члена выборного органа местного самоуправления, выборного должностного лица местного самоуправления возбуждается исключительно по причинам несогласия с его политическими взглядами.</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11. </w:t>
      </w:r>
      <w:r w:rsidRPr="00E0704F">
        <w:rPr>
          <w:rFonts w:ascii="Times New Roman" w:hAnsi="Times New Roman"/>
          <w:b/>
          <w:bCs/>
          <w:sz w:val="28"/>
          <w:szCs w:val="28"/>
          <w:lang w:val="en-US"/>
        </w:rPr>
        <w:t> </w:t>
      </w:r>
      <w:r w:rsidRPr="00E0704F">
        <w:rPr>
          <w:rFonts w:ascii="Times New Roman" w:hAnsi="Times New Roman"/>
          <w:b/>
          <w:bCs/>
          <w:sz w:val="28"/>
          <w:szCs w:val="28"/>
        </w:rPr>
        <w:t>Совершение действий, порочащих звание депутата, члена выборного органа местного самоуправления, выборного должностного лица местного самоуправления</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Под совершением действий, порочащих звание депутата, члена выборного органа местного самоуправления, выборного должностного лица местного самоуправления, являющимся основанием для отзыва, понимается совершение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Факт совершения депутатом, членом выборного органа местного самоуправления, выборным должностным лицом местного самоуправления действий, грубо нарушающих общепринятые нормы морали, подтверждается решением Совета депутатов.</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18353D">
      <w:pPr>
        <w:keepNext/>
        <w:autoSpaceDE w:val="0"/>
        <w:autoSpaceDN w:val="0"/>
        <w:adjustRightInd w:val="0"/>
        <w:spacing w:after="0" w:line="240" w:lineRule="auto"/>
        <w:ind w:firstLine="720"/>
        <w:jc w:val="center"/>
        <w:rPr>
          <w:rFonts w:ascii="Times New Roman" w:hAnsi="Times New Roman"/>
          <w:b/>
          <w:bCs/>
          <w:sz w:val="28"/>
          <w:szCs w:val="28"/>
        </w:rPr>
      </w:pPr>
      <w:r w:rsidRPr="00E0704F">
        <w:rPr>
          <w:rFonts w:ascii="Times New Roman" w:hAnsi="Times New Roman"/>
          <w:b/>
          <w:bCs/>
          <w:sz w:val="28"/>
          <w:szCs w:val="28"/>
        </w:rPr>
        <w:t>Статья 12. Возбуждение процедуры отзыва гражданами</w:t>
      </w:r>
    </w:p>
    <w:p w:rsidR="00EF41D0" w:rsidRPr="00E0704F" w:rsidRDefault="00EF41D0" w:rsidP="0018353D">
      <w:pPr>
        <w:keepNext/>
        <w:autoSpaceDE w:val="0"/>
        <w:autoSpaceDN w:val="0"/>
        <w:adjustRightInd w:val="0"/>
        <w:spacing w:after="0" w:line="240" w:lineRule="auto"/>
        <w:ind w:firstLine="720"/>
        <w:jc w:val="center"/>
        <w:rPr>
          <w:rFonts w:ascii="Times New Roman" w:hAnsi="Times New Roman"/>
          <w:b/>
          <w:bCs/>
          <w:sz w:val="28"/>
          <w:szCs w:val="28"/>
        </w:rPr>
      </w:pP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Граждане муниципального образования вправе образовать инициативную группу по вопросу возбуждения процедуры голосования по отзыву депутата, члена выборного органа местного самоуправления, выборного должностного лица местного самоуправления.</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Инициативная группа обращается вмуниципальнуюизбирательную комиссию, которая со дня обращения инициативной группы действует в качестве муниципальной избирательной комиссии по вопросу голосования по отзыву депутата, члена выборного органа местного самоуправления, выборного должностного лица местного самоуправления (далее муниципальная избирательная комиссия), с ходатайством о регистрации инициативной группы.</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 Ходатайство подается от имени инициативной группы численностью не менее 20 человек. Ходатайство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 В ходатайстве должны содержаться: сформулированное предложение об отзыве депутата, члена выборного органа местного самоуправления, выборного должностного лица местного самоуправления, мотивы отзыва, сведения об уполномоченном представителе инициативной группы.</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К ходатайству должны быть приложены документы или их официально заверенные копии, подтверждающие наличие оснований для возбуждения процедуры отзыва.</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13.</w:t>
      </w:r>
      <w:r w:rsidRPr="00E0704F">
        <w:rPr>
          <w:rFonts w:ascii="Times New Roman" w:hAnsi="Times New Roman"/>
          <w:b/>
          <w:bCs/>
          <w:sz w:val="28"/>
          <w:szCs w:val="28"/>
          <w:lang w:val="en-US"/>
        </w:rPr>
        <w:t>  </w:t>
      </w:r>
      <w:r w:rsidRPr="00E0704F">
        <w:rPr>
          <w:rFonts w:ascii="Times New Roman" w:hAnsi="Times New Roman"/>
          <w:b/>
          <w:bCs/>
          <w:sz w:val="28"/>
          <w:szCs w:val="28"/>
        </w:rPr>
        <w:t>Рассмотрение ходатайства инициативной группы граждан в муниципальной избирательной комиссии и в Совете депутатов</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b/>
          <w:bCs/>
          <w:sz w:val="28"/>
          <w:szCs w:val="28"/>
        </w:rPr>
      </w:pP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 Ходатайство инициативной группы граждан (далее ходатайство) о возбуждении процедуры отзыва и приложенные к нему документы должны быть рассмотрены муниципальной избирательной комиссией в течение 15 дней со дня получения ходатайства.</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pacing w:val="-4"/>
          <w:sz w:val="28"/>
          <w:szCs w:val="28"/>
        </w:rPr>
        <w:t>Муниципальной избирательной комиссией по результатам рассмотрения ходатайства принимается решение</w:t>
      </w:r>
      <w:r w:rsidRPr="00E0704F">
        <w:rPr>
          <w:rFonts w:ascii="Times New Roman" w:hAnsi="Times New Roman"/>
          <w:sz w:val="28"/>
          <w:szCs w:val="28"/>
        </w:rPr>
        <w:t>:</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а) в случае соответствия указанных ходатайства и документов требованиям федерального, областного законодательства и устава муниципального образования – о направлении их в Совет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б) в противном случае – об отказе в регистрации инициативной группы. </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По получении ходатайства Совет депутатов информирует о нём депутата, члена выборного органа местного самоуправления, выборного должностного лица местного самоуправления, в отношении которых возбуждена процедура отзыва, и по их требованию представляет им копию ходатайства и приложенных к нему документов.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 После ознакомления с указанными документами депутат, член выборного органа местного самоуправления, выборное должностное лицо местного самоуправления вправе представить в Совет депутатов в письменном виде свои объяснения.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5.</w:t>
      </w:r>
      <w:r w:rsidRPr="00E0704F">
        <w:rPr>
          <w:rFonts w:ascii="Times New Roman" w:hAnsi="Times New Roman"/>
          <w:sz w:val="28"/>
          <w:szCs w:val="28"/>
          <w:lang w:val="en-US"/>
        </w:rPr>
        <w:t> </w:t>
      </w:r>
      <w:r w:rsidRPr="00E0704F">
        <w:rPr>
          <w:rFonts w:ascii="Times New Roman" w:hAnsi="Times New Roman"/>
          <w:sz w:val="28"/>
          <w:szCs w:val="28"/>
        </w:rPr>
        <w:t xml:space="preserve">Совет депутатов рассматривает поступившее ходатайство с приглашением уполномоченных представителей инициативной группы, а также проверяет его на соответствие требованиям, необходимым для возбуждения процедуры голосования по отзыву депутата, члена выборного органа местного самоуправления, выборного должностного лица местного самоуправления. </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При этом срок проверки не может превышать 20 дней со дня поступления в Совет депутатов ходатайства инициативной группы о возбуждении процедуры отзыва депутата, члена выборного органа местного самоуправления, выборного должностного лица местного самоуправления и приложенных к нему документов.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6. По итогам рассмотрения Совет депутатов принимает мотивированное решение о разрешении сбора подписей граждан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либо отказывает в таком разрешении.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7.</w:t>
      </w:r>
      <w:r w:rsidRPr="00E0704F">
        <w:rPr>
          <w:rFonts w:ascii="Times New Roman" w:hAnsi="Times New Roman"/>
          <w:sz w:val="28"/>
          <w:szCs w:val="28"/>
          <w:lang w:val="en-US"/>
        </w:rPr>
        <w:t> </w:t>
      </w:r>
      <w:r w:rsidRPr="00E0704F">
        <w:rPr>
          <w:rFonts w:ascii="Times New Roman" w:hAnsi="Times New Roman"/>
          <w:sz w:val="28"/>
          <w:szCs w:val="28"/>
        </w:rPr>
        <w:t>Если Совет депутатов разрешает сбор подписей, муниципальная избирательная комиссия принимает решение о регистрации инициативной группы граждан (инициатора отзыва), уполномоченной организовывать сбор подписей и выдает ей регистрационное свидетельство, которое действительно в течение 30 дней со дня его выдачи.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8.</w:t>
      </w:r>
      <w:r w:rsidRPr="00E0704F">
        <w:rPr>
          <w:rFonts w:ascii="Times New Roman" w:hAnsi="Times New Roman"/>
          <w:sz w:val="28"/>
          <w:szCs w:val="28"/>
          <w:lang w:val="en-US"/>
        </w:rPr>
        <w:t> </w:t>
      </w:r>
      <w:r w:rsidRPr="00E0704F">
        <w:rPr>
          <w:rFonts w:ascii="Times New Roman" w:hAnsi="Times New Roman"/>
          <w:sz w:val="28"/>
          <w:szCs w:val="28"/>
        </w:rPr>
        <w:t xml:space="preserve">Форма </w:t>
      </w:r>
      <w:r w:rsidRPr="00E0704F">
        <w:rPr>
          <w:rFonts w:ascii="Times New Roman" w:hAnsi="Times New Roman"/>
          <w:spacing w:val="-2"/>
          <w:sz w:val="28"/>
          <w:szCs w:val="28"/>
        </w:rPr>
        <w:t>регистрационного свидетельства утверждается</w:t>
      </w:r>
      <w:r w:rsidRPr="00E0704F">
        <w:rPr>
          <w:rFonts w:ascii="Times New Roman" w:hAnsi="Times New Roman"/>
          <w:sz w:val="28"/>
          <w:szCs w:val="28"/>
        </w:rPr>
        <w:t xml:space="preserve"> муниципальной избирательной комиссией в соответствии с постановлением Избирательной комиссии Ленинградской области. </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9.</w:t>
      </w:r>
      <w:r w:rsidRPr="00E0704F">
        <w:rPr>
          <w:rFonts w:ascii="Times New Roman" w:hAnsi="Times New Roman"/>
          <w:sz w:val="28"/>
          <w:szCs w:val="28"/>
          <w:lang w:val="en-US"/>
        </w:rPr>
        <w:t> </w:t>
      </w:r>
      <w:r w:rsidRPr="00E0704F">
        <w:rPr>
          <w:rFonts w:ascii="Times New Roman" w:hAnsi="Times New Roman"/>
          <w:spacing w:val="-2"/>
          <w:sz w:val="28"/>
          <w:szCs w:val="28"/>
        </w:rPr>
        <w:t>О принятых решенияхмуниципальная избирательная комиссия уведомляет лицо,</w:t>
      </w:r>
      <w:r w:rsidRPr="00E0704F">
        <w:rPr>
          <w:rFonts w:ascii="Times New Roman" w:hAnsi="Times New Roman"/>
          <w:sz w:val="28"/>
          <w:szCs w:val="28"/>
        </w:rPr>
        <w:t xml:space="preserve"> в отношении которого возбуждена процедура отзыва, и Совет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10.</w:t>
      </w:r>
      <w:r w:rsidRPr="00E0704F">
        <w:rPr>
          <w:rFonts w:ascii="Times New Roman" w:hAnsi="Times New Roman"/>
          <w:sz w:val="28"/>
          <w:szCs w:val="28"/>
          <w:lang w:val="en-US"/>
        </w:rPr>
        <w:t> </w:t>
      </w:r>
      <w:r w:rsidRPr="00E0704F">
        <w:rPr>
          <w:rFonts w:ascii="Times New Roman" w:hAnsi="Times New Roman"/>
          <w:sz w:val="28"/>
          <w:szCs w:val="28"/>
        </w:rPr>
        <w:t>Решения муниципальной избирательной комиссии могут быть обжалованы в суде в установленном законом порядке.</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14. Сбор подписей в поддержку проведения голосования по отзыву депутата, члена выборного органа местного самоуправления,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выборного должностного лица местного самоуправления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Сбор подписей граждан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зарегистрированная инициативная группа граждан – инициатор отзыва.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 Инициативная группа граждан самостоятельно назначает лиц, осуществляющих сбор подписей граждан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Самовольный сбор подписей запрещается.</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член выборного органа местного самоуправления, выборное должностное лицо местного самоуправления. Участие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Сбор подписей в процессе и в местах выдачи заработной платы запрещается. Грубое однократное или неоднократное нарушение этих запретов является основанием для признания муниципальной избирательной комиссией либо судом недействительности подписей, собранных с указанными нарушениями.</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4.</w:t>
      </w:r>
      <w:r w:rsidRPr="00E0704F">
        <w:rPr>
          <w:rFonts w:ascii="Times New Roman" w:hAnsi="Times New Roman"/>
          <w:sz w:val="28"/>
          <w:szCs w:val="28"/>
          <w:lang w:val="en-US"/>
        </w:rPr>
        <w:t> </w:t>
      </w:r>
      <w:r w:rsidRPr="00E0704F">
        <w:rPr>
          <w:rFonts w:ascii="Times New Roman" w:hAnsi="Times New Roman"/>
          <w:sz w:val="28"/>
          <w:szCs w:val="28"/>
        </w:rPr>
        <w:t>Право сбора подписей принадлежит совершеннолетнему дееспособному гражданину Российской Федерации.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созданного инициативной группой по проведению процедуры отзыва (Положение о фонде для финансирования процедуры отзыва устанавливается решением Совета депутатов).</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5.</w:t>
      </w:r>
      <w:r w:rsidRPr="00E0704F">
        <w:rPr>
          <w:rFonts w:ascii="Times New Roman" w:hAnsi="Times New Roman"/>
          <w:spacing w:val="-4"/>
          <w:sz w:val="28"/>
          <w:szCs w:val="28"/>
          <w:lang w:val="en-US"/>
        </w:rPr>
        <w:t> </w:t>
      </w:r>
      <w:r w:rsidRPr="00E0704F">
        <w:rPr>
          <w:rFonts w:ascii="Times New Roman" w:hAnsi="Times New Roman"/>
          <w:spacing w:val="-4"/>
          <w:sz w:val="28"/>
          <w:szCs w:val="28"/>
        </w:rPr>
        <w:t>Образец подписного листа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утверждается муниципальной избирательной комиссией в соответствии с областным законом о местном референдуме.</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6.</w:t>
      </w:r>
      <w:r w:rsidRPr="00E0704F">
        <w:rPr>
          <w:rFonts w:ascii="Times New Roman" w:hAnsi="Times New Roman"/>
          <w:spacing w:val="-4"/>
          <w:sz w:val="28"/>
          <w:szCs w:val="28"/>
          <w:lang w:val="en-US"/>
        </w:rPr>
        <w:t> </w:t>
      </w:r>
      <w:r w:rsidRPr="00E0704F">
        <w:rPr>
          <w:rFonts w:ascii="Times New Roman" w:hAnsi="Times New Roman"/>
          <w:spacing w:val="-4"/>
          <w:sz w:val="28"/>
          <w:szCs w:val="28"/>
        </w:rPr>
        <w:t>Гражданин лично ставит свою подпись в подписном листе. В подписной лист вносятся следующие данные о гражданине: фамилия, имя, отчество, год рождения (в возрасте 18 лет – дополнительно день и месяц рождения), серия,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7. Каждый подписной лист подписывается лицом, собиравшим подписи, а также уполномоченным представителем инициативной группы граждан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 15.</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Сроки сбора подписей</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Сбор подписей начинается со дня, следующего за днём получения инициативной группой граждан регистрационного свидетельства в муниципальной избирательной комиссии.</w:t>
      </w: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Период сбора подписей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составляет 30 дней. </w:t>
      </w: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Статья</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16.</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Представление подписных листов в муниципальную избирательную комиссию</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p>
    <w:p w:rsidR="00EF41D0" w:rsidRPr="00E0704F" w:rsidRDefault="00EF41D0" w:rsidP="00EC0C10">
      <w:pPr>
        <w:tabs>
          <w:tab w:val="left" w:pos="0"/>
          <w:tab w:val="left" w:pos="709"/>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В течение трех дней после окончания сбора подписей инициативная группа граждан представляет в муниципальную избирательную комиссию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 xml:space="preserve">Статья 17. </w:t>
      </w:r>
      <w:r w:rsidRPr="00E0704F">
        <w:rPr>
          <w:rFonts w:ascii="Times New Roman" w:hAnsi="Times New Roman"/>
          <w:b/>
          <w:bCs/>
          <w:spacing w:val="-4"/>
          <w:sz w:val="28"/>
          <w:szCs w:val="28"/>
          <w:lang w:val="en-US"/>
        </w:rPr>
        <w:t> </w:t>
      </w:r>
      <w:r w:rsidRPr="00E0704F">
        <w:rPr>
          <w:rFonts w:ascii="Times New Roman" w:hAnsi="Times New Roman"/>
          <w:b/>
          <w:bCs/>
          <w:spacing w:val="-4"/>
          <w:sz w:val="28"/>
          <w:szCs w:val="28"/>
        </w:rPr>
        <w:t>Назначение голосования по отзыву</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1. Муниципальная избирательная комиссия осуществляет проверку достоверности подписей.  </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Если 10 и более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депутата, члена выборного органа местного самоуправления, выборного должностного лица местного самоуправления, то муниципальная избирательная комиссия принимает решение об отказе в назначении голосования по отзыву депутата, члена выборного органа местного самоуправления, выборного должностного лица местного самоуправления.</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2. Недостоверными считаются:</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без указания всех требующихся сведений;</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выполненные от имени разных лиц одним лицом или от имени одного лица другим лицом;</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данные о которых внесены в подписной лист не рукописным способом или карандашом;</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с исправлениями в дате внесения подписи, если эти исправления специально не оговорены;</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подписи граждан с исправлениями в сведениях о них, если эти исправления специально не оговорены;</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муниципальную избирательную комиссию;</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 xml:space="preserve">подписи, собранные до получения инициативной группой граждан регистрационного свидетельства; </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w:t>
      </w:r>
      <w:r w:rsidRPr="00E0704F">
        <w:rPr>
          <w:rFonts w:ascii="Times New Roman" w:hAnsi="Times New Roman"/>
          <w:spacing w:val="-4"/>
          <w:sz w:val="28"/>
          <w:szCs w:val="28"/>
          <w:lang w:val="en-US"/>
        </w:rPr>
        <w:t>  </w:t>
      </w:r>
      <w:r w:rsidRPr="00E0704F">
        <w:rPr>
          <w:rFonts w:ascii="Times New Roman" w:hAnsi="Times New Roman"/>
          <w:spacing w:val="-4"/>
          <w:sz w:val="28"/>
          <w:szCs w:val="28"/>
        </w:rPr>
        <w:t>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EF41D0" w:rsidRPr="00E0704F" w:rsidRDefault="00EF41D0" w:rsidP="00EC0C10">
      <w:pPr>
        <w:tabs>
          <w:tab w:val="left" w:pos="90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муниципального образования, органов управления организаций, независимо от их  форм собственности и организационно-правовых форм, членов муниципальных избирательных комиссий с правом решающего голоса, либо с принуждением граждан в процессе сбора представленных подписей, либо с вознаграждением граждан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Не могут служить основанием для признания подписи гражданина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гражданина методом опроса запрещается.</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3.</w:t>
      </w:r>
      <w:r w:rsidRPr="00E0704F">
        <w:rPr>
          <w:rFonts w:ascii="Times New Roman" w:hAnsi="Times New Roman"/>
          <w:spacing w:val="-4"/>
          <w:sz w:val="28"/>
          <w:szCs w:val="28"/>
          <w:lang w:val="en-US"/>
        </w:rPr>
        <w:t> </w:t>
      </w:r>
      <w:r w:rsidRPr="00E0704F">
        <w:rPr>
          <w:rFonts w:ascii="Times New Roman" w:hAnsi="Times New Roman"/>
          <w:spacing w:val="-4"/>
          <w:sz w:val="28"/>
          <w:szCs w:val="28"/>
        </w:rPr>
        <w:t>Если муниципальной избирательной комиссией будет установлено, что собрано достаточное число подписей и они достоверны и действительны, муниципальная избирательная комиссия направляет в течение 15 дней с момента поступления подписных листов и протокола об итогах сбора подписей от инициативной группы копию своего постановления, а также подписные листы и протокол об итогах сбора подписей в Совет депутатов.</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Совет депутатов принимает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и определяет дату его проведения.</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4. Голосование должно быть проведено не позднее 90 дней и не ранее 70 дней со дня принятия решения о назначении голосования по отзыву депутата, члена выборного органа местного самоуправления, выборного должностного лица местного самоуправления. </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5.</w:t>
      </w:r>
      <w:r w:rsidRPr="00E0704F">
        <w:rPr>
          <w:rFonts w:ascii="Times New Roman" w:hAnsi="Times New Roman"/>
          <w:spacing w:val="-4"/>
          <w:sz w:val="28"/>
          <w:szCs w:val="28"/>
          <w:lang w:val="en-US"/>
        </w:rPr>
        <w:t> </w:t>
      </w:r>
      <w:r w:rsidRPr="00E0704F">
        <w:rPr>
          <w:rFonts w:ascii="Times New Roman" w:hAnsi="Times New Roman"/>
          <w:spacing w:val="-4"/>
          <w:sz w:val="28"/>
          <w:szCs w:val="28"/>
        </w:rPr>
        <w:t>Голосование может быть назначено только на воскресенье. Не допускается назначение голосования на предпраздничный и (или)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EF41D0" w:rsidRPr="00E0704F" w:rsidRDefault="00EF41D0" w:rsidP="00EC0C10">
      <w:pPr>
        <w:autoSpaceDE w:val="0"/>
        <w:autoSpaceDN w:val="0"/>
        <w:adjustRightInd w:val="0"/>
        <w:spacing w:after="0" w:line="240" w:lineRule="auto"/>
        <w:ind w:firstLine="540"/>
        <w:jc w:val="both"/>
        <w:rPr>
          <w:rFonts w:ascii="Times New Roman" w:hAnsi="Times New Roman"/>
          <w:spacing w:val="-4"/>
          <w:sz w:val="28"/>
          <w:szCs w:val="28"/>
        </w:rPr>
      </w:pPr>
      <w:r w:rsidRPr="00E0704F">
        <w:rPr>
          <w:rFonts w:ascii="Times New Roman" w:hAnsi="Times New Roman"/>
          <w:spacing w:val="-4"/>
          <w:sz w:val="28"/>
          <w:szCs w:val="28"/>
        </w:rPr>
        <w:t xml:space="preserve"> 6. Решение Совета депутатов о назначении голосования по отзыву или об отказе в назначении голосования после его принятия доводится до сведения инициативной группы граждан, депутата, члена выборного органа местного самоуправления, выборного должностного лица местного самоуправления,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 не позднее чем через пять дней со дня его принятия.</w:t>
      </w:r>
    </w:p>
    <w:p w:rsidR="00EF41D0" w:rsidRPr="00E0704F" w:rsidRDefault="00EF41D0" w:rsidP="00EC0C10">
      <w:pPr>
        <w:tabs>
          <w:tab w:val="left" w:pos="900"/>
          <w:tab w:val="left" w:pos="8080"/>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 xml:space="preserve">7. В случае если депутат, член выборного органа местного самоуправления,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аннулируют свое обращение, процедура отзыва депутата, члена выборного органа местного самоуправления, выборного должностного лица местного самоуправления по решению Совета депутатов прекращается на любой стадии до дня голосования. </w:t>
      </w:r>
    </w:p>
    <w:p w:rsidR="00EF41D0" w:rsidRPr="00E0704F" w:rsidRDefault="00EF41D0" w:rsidP="00EC0C10">
      <w:pPr>
        <w:tabs>
          <w:tab w:val="left" w:pos="8364"/>
          <w:tab w:val="left" w:pos="9072"/>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8. 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депутата, члена выборного органа местного самоуправления, выборного должностного лица местного самоуправления решение может быть принято судом.</w:t>
      </w:r>
    </w:p>
    <w:p w:rsidR="00EF41D0" w:rsidRPr="00E0704F" w:rsidRDefault="00EF41D0" w:rsidP="00EC0C10">
      <w:pPr>
        <w:tabs>
          <w:tab w:val="left" w:pos="8364"/>
          <w:tab w:val="left" w:pos="9072"/>
        </w:tabs>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18. Гарантии для депутата, выборного должностного лица,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члена выборного органа местного самоуправления</w:t>
      </w:r>
    </w:p>
    <w:p w:rsidR="00EF41D0" w:rsidRPr="00E0704F" w:rsidRDefault="00EF41D0" w:rsidP="007F726A">
      <w:pPr>
        <w:keepNext/>
        <w:spacing w:before="240" w:after="60" w:line="240" w:lineRule="auto"/>
        <w:ind w:firstLine="709"/>
        <w:jc w:val="both"/>
        <w:outlineLvl w:val="1"/>
        <w:rPr>
          <w:rFonts w:ascii="Times New Roman" w:hAnsi="Times New Roman"/>
          <w:bCs/>
          <w:sz w:val="28"/>
          <w:szCs w:val="28"/>
          <w:lang w:eastAsia="ru-RU"/>
        </w:rPr>
      </w:pPr>
      <w:r w:rsidRPr="00E0704F">
        <w:rPr>
          <w:rFonts w:ascii="Times New Roman" w:hAnsi="Times New Roman"/>
          <w:bCs/>
          <w:iCs/>
          <w:color w:val="000000"/>
          <w:sz w:val="28"/>
          <w:szCs w:val="28"/>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p>
    <w:p w:rsidR="00EF41D0" w:rsidRPr="00E0704F" w:rsidRDefault="00EF41D0" w:rsidP="007F726A">
      <w:pPr>
        <w:tabs>
          <w:tab w:val="left" w:pos="851"/>
        </w:tabs>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tabs>
          <w:tab w:val="left" w:pos="851"/>
        </w:tabs>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19. </w:t>
      </w:r>
      <w:r w:rsidRPr="00E0704F">
        <w:rPr>
          <w:rFonts w:ascii="Times New Roman" w:hAnsi="Times New Roman"/>
          <w:b/>
          <w:bCs/>
          <w:sz w:val="28"/>
          <w:szCs w:val="28"/>
          <w:lang w:val="en-US"/>
        </w:rPr>
        <w:t> </w:t>
      </w:r>
      <w:r w:rsidRPr="00E0704F">
        <w:rPr>
          <w:rFonts w:ascii="Times New Roman" w:hAnsi="Times New Roman"/>
          <w:b/>
          <w:bCs/>
          <w:sz w:val="28"/>
          <w:szCs w:val="28"/>
        </w:rPr>
        <w:t>Порядок определения результатов голосования по отзыву депутата, члена выборного органа местного самоуправления, выборного должностного лица местного самоуправления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На основании первых экземпляров протоколов об итогах голосования, полученных из участковых избирательных комиссий, результаты голосования по отзыву депутата, члена выборного органа местного самоуправления, выборного должностного лица местного самоуправления путем суммирования содержащихся в этих протоколах данных определяет муниципальная избирательная комиссия. Члены муниципальной избирательной комиссии с правом решающего голоса определяют результаты голосования лично. О результатах голосования составляются в двух экземплярах протокол и сводная таблица, которые подписывают все присутствующие члены муниципальной избирательной комиссии с правом решающего голоса. На основании протокола о результатах голосования муниципальная избирательная комиссия принимает решение о результатах голосования.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2.</w:t>
      </w:r>
      <w:r w:rsidRPr="00E0704F">
        <w:rPr>
          <w:rFonts w:ascii="Times New Roman" w:hAnsi="Times New Roman"/>
          <w:sz w:val="28"/>
          <w:szCs w:val="28"/>
          <w:lang w:val="en-US"/>
        </w:rPr>
        <w:t> </w:t>
      </w:r>
      <w:r w:rsidRPr="00E0704F">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41D0" w:rsidRPr="00E0704F" w:rsidRDefault="00EF41D0" w:rsidP="00EC0C10">
      <w:pPr>
        <w:autoSpaceDE w:val="0"/>
        <w:autoSpaceDN w:val="0"/>
        <w:adjustRightInd w:val="0"/>
        <w:spacing w:after="0" w:line="240" w:lineRule="auto"/>
        <w:ind w:left="60" w:firstLine="66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Документация муниципальной избирательной комиссии, включая подписные листы с подписями участников голосования, подлежит хранению в соответствии с действующим законодательством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Решение, принятое на голосовании по отзыву депутата, члена выборного органа местного самоуправления, выборного должностного лица местного самоуправления, является обязательным, не нуждается в дополнительном утверждении, действует на территории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Решение, принятое на голосовании по отзыву депутата, члена выборного органа местного самоуправления, выборного должностного лица местного самоуправления, может быть отменено или изменено в судебном порядке по основаниям, предусмотренным федеральным законодательством.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20.Правотворческая инициатива граждан</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7F726A">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EF41D0" w:rsidRPr="00E0704F" w:rsidRDefault="00EF41D0" w:rsidP="007F726A">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F41D0" w:rsidRPr="00E0704F" w:rsidRDefault="00EF41D0"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EF41D0" w:rsidRPr="00E0704F" w:rsidRDefault="00EF41D0" w:rsidP="00EC0C10">
      <w:pPr>
        <w:suppressAutoHyphen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3.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трёх месяцев со дня его внесения с учетом требований федерального закона.</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color w:val="000000"/>
          <w:sz w:val="28"/>
          <w:szCs w:val="28"/>
          <w:highlight w:val="white"/>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F41D0" w:rsidRPr="00E0704F" w:rsidRDefault="00EF41D0" w:rsidP="00EC0C10">
      <w:pPr>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ab/>
        <w:t>4.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внёсшей его инициативной группы граждан.</w:t>
      </w:r>
    </w:p>
    <w:p w:rsidR="00EF41D0" w:rsidRPr="00E0704F" w:rsidRDefault="00EF41D0" w:rsidP="00EC0C10">
      <w:pPr>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21. Территориальное общественное самоуправление</w:t>
      </w:r>
    </w:p>
    <w:p w:rsidR="00EF41D0" w:rsidRPr="00E0704F" w:rsidRDefault="00EF41D0" w:rsidP="00EC0C10">
      <w:pPr>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Территориальное общественное самоуправление осуществляется населением путём проведения собраний и конференций граждан, а также посредством создания органов территориального общественного самоуправления.</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4. Территориальное общественное самоуправление может осуществляться в пределах следующих территорий проживания граждан: </w:t>
      </w:r>
      <w:r w:rsidRPr="00E0704F">
        <w:rPr>
          <w:rFonts w:ascii="Times New Roman" w:hAnsi="Times New Roman"/>
          <w:spacing w:val="-4"/>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6. Территориальное общественное самоуправление считается учрежденным со дня регистрации устава территориального общественного самоуправления в администрации муниципального образования Шлиссельбурга.</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7.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некоммерческой организации.</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9.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10. К исключительным полномочиям собрания, конференции граждан, осуществляющих территориальное общественное самоуправление, относятся:</w:t>
      </w:r>
    </w:p>
    <w:p w:rsidR="00EF41D0" w:rsidRPr="00E0704F" w:rsidRDefault="00EF41D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установление структуры органов территориального общественного самоуправления;</w:t>
      </w:r>
    </w:p>
    <w:p w:rsidR="00EF41D0" w:rsidRPr="00E0704F" w:rsidRDefault="00EF41D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территориального общественного самоуправления, внесение в него изменений и дополнений;</w:t>
      </w:r>
    </w:p>
    <w:p w:rsidR="00EF41D0" w:rsidRPr="00E0704F" w:rsidRDefault="00EF41D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избрание органов территориального общественного самоуправления;</w:t>
      </w:r>
    </w:p>
    <w:p w:rsidR="00EF41D0" w:rsidRPr="00E0704F" w:rsidRDefault="00EF41D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определение основных направлений деятельности территориального общественного самоуправления;</w:t>
      </w:r>
    </w:p>
    <w:p w:rsidR="00EF41D0" w:rsidRPr="00E0704F" w:rsidRDefault="00EF41D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утверждение сметы доходов и расходов территориального общественного самоуправления и отчёта об её исполнении;</w:t>
      </w:r>
    </w:p>
    <w:p w:rsidR="00EF41D0" w:rsidRPr="00E0704F" w:rsidRDefault="00EF41D0" w:rsidP="007F726A">
      <w:pPr>
        <w:numPr>
          <w:ilvl w:val="0"/>
          <w:numId w:val="4"/>
        </w:numPr>
        <w:tabs>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рассмотрение и утверждение отчётов о деятельности органов территориального общественного самоуправления.</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11. Органы территориального общественного самоуправления:</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 представляют интересы населения, проживающего на соответствующей территории;</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 обеспечивают исполнение решений, принятых на собраниях и конференциях граждан;</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12. Требования к уставу территориального общественного самоуправления устанавливаются федеральным законодательством.</w:t>
      </w:r>
    </w:p>
    <w:p w:rsidR="00EF41D0" w:rsidRPr="00E0704F" w:rsidRDefault="00EF41D0" w:rsidP="007F726A">
      <w:pPr>
        <w:tabs>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
    <w:p w:rsidR="00EF41D0" w:rsidRPr="00E0704F" w:rsidRDefault="00EF41D0" w:rsidP="00EC0C10">
      <w:pPr>
        <w:tabs>
          <w:tab w:val="left" w:pos="1134"/>
        </w:tabs>
        <w:autoSpaceDE w:val="0"/>
        <w:autoSpaceDN w:val="0"/>
        <w:adjustRightInd w:val="0"/>
        <w:spacing w:after="0" w:line="240" w:lineRule="auto"/>
        <w:ind w:left="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22. Публичные слушания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2"/>
          <w:sz w:val="28"/>
          <w:szCs w:val="28"/>
        </w:rPr>
      </w:pPr>
    </w:p>
    <w:p w:rsidR="00EF41D0" w:rsidRPr="00E0704F" w:rsidRDefault="00EF41D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EF41D0" w:rsidRPr="00E0704F" w:rsidRDefault="00EF41D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Публичные слушания проводятся по инициативе населения, Совета депутатов или главы муниципального образования.</w:t>
      </w:r>
    </w:p>
    <w:p w:rsidR="00EF41D0" w:rsidRPr="00E0704F" w:rsidRDefault="00EF41D0" w:rsidP="007F726A">
      <w:pPr>
        <w:tabs>
          <w:tab w:val="left" w:pos="0"/>
          <w:tab w:val="left" w:pos="900"/>
          <w:tab w:val="left" w:pos="993"/>
          <w:tab w:val="left" w:pos="1134"/>
          <w:tab w:val="left" w:pos="1418"/>
        </w:tabs>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EF41D0" w:rsidRPr="00E0704F" w:rsidRDefault="00EF41D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Для реализации инициативы населения о проведении публичных слушаний создается инициативная группа граждан численностью не менее 10</w:t>
      </w:r>
      <w:r w:rsidRPr="00E0704F">
        <w:rPr>
          <w:rFonts w:ascii="Times New Roman" w:hAnsi="Times New Roman"/>
          <w:spacing w:val="-2"/>
          <w:sz w:val="28"/>
          <w:szCs w:val="28"/>
          <w:lang w:val="en-US"/>
        </w:rPr>
        <w:t> </w:t>
      </w:r>
      <w:r w:rsidRPr="00E0704F">
        <w:rPr>
          <w:rFonts w:ascii="Times New Roman" w:hAnsi="Times New Roman"/>
          <w:spacing w:val="-2"/>
          <w:sz w:val="28"/>
          <w:szCs w:val="28"/>
        </w:rPr>
        <w:t>человек.</w:t>
      </w:r>
    </w:p>
    <w:p w:rsidR="00EF41D0" w:rsidRPr="00E0704F" w:rsidRDefault="00EF41D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Инициативная группа граждан реализует инициативу проведения публичных слушаний путём направления в Совет депутатов обращения в письменном виде.</w:t>
      </w:r>
    </w:p>
    <w:p w:rsidR="00EF41D0" w:rsidRPr="00E0704F" w:rsidRDefault="00EF41D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В обращении указывается наименование муниципального правового акта, проект которого предлагается обсудить на публичных слушаниях.</w:t>
      </w:r>
    </w:p>
    <w:p w:rsidR="00EF41D0" w:rsidRPr="00E0704F" w:rsidRDefault="00EF41D0" w:rsidP="007F726A">
      <w:pPr>
        <w:numPr>
          <w:ilvl w:val="0"/>
          <w:numId w:val="5"/>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К обращению прилагаются:</w:t>
      </w:r>
    </w:p>
    <w:p w:rsidR="00EF41D0" w:rsidRPr="00E0704F" w:rsidRDefault="00EF41D0" w:rsidP="007F726A">
      <w:pPr>
        <w:numPr>
          <w:ilvl w:val="0"/>
          <w:numId w:val="6"/>
        </w:numPr>
        <w:tabs>
          <w:tab w:val="left" w:pos="0"/>
          <w:tab w:val="left" w:pos="900"/>
          <w:tab w:val="left" w:pos="993"/>
          <w:tab w:val="left" w:pos="1134"/>
          <w:tab w:val="left" w:pos="1418"/>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проект муниципального правового акта;</w:t>
      </w:r>
    </w:p>
    <w:p w:rsidR="00EF41D0" w:rsidRPr="00E0704F" w:rsidRDefault="00EF41D0" w:rsidP="007F726A">
      <w:pPr>
        <w:numPr>
          <w:ilvl w:val="0"/>
          <w:numId w:val="6"/>
        </w:numPr>
        <w:tabs>
          <w:tab w:val="left" w:pos="0"/>
          <w:tab w:val="left" w:pos="900"/>
          <w:tab w:val="left" w:pos="993"/>
          <w:tab w:val="left" w:pos="1134"/>
          <w:tab w:val="left" w:pos="1418"/>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EF41D0" w:rsidRPr="00E0704F" w:rsidRDefault="00EF41D0" w:rsidP="007F726A">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Обращение подлежит рассмотрению на ближайшем заседании Совета депутатов, но не позднее чем в тридцатидневный срок со дня поступления в Совет депутатов.</w:t>
      </w:r>
    </w:p>
    <w:p w:rsidR="00EF41D0" w:rsidRPr="00E0704F" w:rsidRDefault="00EF41D0" w:rsidP="007F726A">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EF41D0" w:rsidRPr="00E0704F" w:rsidRDefault="00EF41D0" w:rsidP="003F74B6">
      <w:pPr>
        <w:numPr>
          <w:ilvl w:val="0"/>
          <w:numId w:val="5"/>
        </w:numPr>
        <w:tabs>
          <w:tab w:val="left" w:pos="0"/>
          <w:tab w:val="left" w:pos="900"/>
          <w:tab w:val="left" w:pos="993"/>
          <w:tab w:val="left" w:pos="1134"/>
        </w:tabs>
        <w:autoSpaceDE w:val="0"/>
        <w:autoSpaceDN w:val="0"/>
        <w:adjustRightInd w:val="0"/>
        <w:spacing w:after="0" w:line="240" w:lineRule="auto"/>
        <w:ind w:hanging="720"/>
        <w:jc w:val="both"/>
        <w:rPr>
          <w:rFonts w:ascii="Times New Roman" w:hAnsi="Times New Roman"/>
          <w:spacing w:val="-2"/>
          <w:sz w:val="28"/>
          <w:szCs w:val="28"/>
        </w:rPr>
      </w:pPr>
      <w:r w:rsidRPr="00E0704F">
        <w:rPr>
          <w:rFonts w:ascii="Times New Roman" w:hAnsi="Times New Roman"/>
          <w:spacing w:val="-2"/>
          <w:sz w:val="28"/>
          <w:szCs w:val="28"/>
        </w:rPr>
        <w:t>Решение должно содержать:</w:t>
      </w:r>
    </w:p>
    <w:p w:rsidR="00EF41D0" w:rsidRPr="00E0704F" w:rsidRDefault="00EF41D0" w:rsidP="003F74B6">
      <w:pPr>
        <w:numPr>
          <w:ilvl w:val="0"/>
          <w:numId w:val="7"/>
        </w:numPr>
        <w:tabs>
          <w:tab w:val="left" w:pos="0"/>
          <w:tab w:val="left" w:pos="900"/>
          <w:tab w:val="left" w:pos="993"/>
          <w:tab w:val="left" w:pos="1134"/>
        </w:tabs>
        <w:autoSpaceDE w:val="0"/>
        <w:autoSpaceDN w:val="0"/>
        <w:adjustRightInd w:val="0"/>
        <w:spacing w:after="0" w:line="240" w:lineRule="auto"/>
        <w:jc w:val="both"/>
        <w:rPr>
          <w:rFonts w:ascii="Times New Roman" w:hAnsi="Times New Roman"/>
          <w:spacing w:val="-2"/>
          <w:sz w:val="28"/>
          <w:szCs w:val="28"/>
        </w:rPr>
      </w:pPr>
      <w:r w:rsidRPr="00E0704F">
        <w:rPr>
          <w:rFonts w:ascii="Times New Roman" w:hAnsi="Times New Roman"/>
          <w:spacing w:val="-2"/>
          <w:sz w:val="28"/>
          <w:szCs w:val="28"/>
        </w:rPr>
        <w:t>вопросы, выносимые на публичные слушания;</w:t>
      </w:r>
    </w:p>
    <w:p w:rsidR="00EF41D0" w:rsidRPr="00E0704F" w:rsidRDefault="00EF41D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дату и место проведения публичных слушаний;</w:t>
      </w:r>
    </w:p>
    <w:p w:rsidR="00EF41D0" w:rsidRPr="00E0704F" w:rsidRDefault="00EF41D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сведения об инициаторах публичных слушаний;</w:t>
      </w:r>
    </w:p>
    <w:p w:rsidR="00EF41D0" w:rsidRPr="00E0704F" w:rsidRDefault="00EF41D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форму оповещения жителей муниципального образования о проведении публичных слушаний;</w:t>
      </w:r>
    </w:p>
    <w:p w:rsidR="00EF41D0" w:rsidRPr="00E0704F" w:rsidRDefault="00EF41D0" w:rsidP="003F74B6">
      <w:pPr>
        <w:numPr>
          <w:ilvl w:val="0"/>
          <w:numId w:val="7"/>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порядок ознакомления и получения документов, предполагаемых к рассмотрению на публичных слушаниях.</w:t>
      </w:r>
    </w:p>
    <w:p w:rsidR="00EF41D0" w:rsidRPr="00E0704F" w:rsidRDefault="00EF41D0" w:rsidP="003F74B6">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 xml:space="preserve">Отказ в назначении публичных слушаний должен быть мотивированным. </w:t>
      </w:r>
    </w:p>
    <w:p w:rsidR="00EF41D0" w:rsidRPr="00E0704F" w:rsidRDefault="00EF41D0" w:rsidP="003F74B6">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На публичные слушания в обязательном порядке выносятся:</w:t>
      </w:r>
    </w:p>
    <w:p w:rsidR="00EF41D0" w:rsidRPr="00E0704F" w:rsidRDefault="00EF41D0" w:rsidP="003F74B6">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xml:space="preserve">1) </w:t>
      </w:r>
      <w:r w:rsidRPr="00E534B2">
        <w:rPr>
          <w:rFonts w:ascii="Times New Roman" w:hAnsi="Times New Roman"/>
          <w:spacing w:val="-2"/>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E0704F">
        <w:rPr>
          <w:rFonts w:ascii="Times New Roman" w:hAnsi="Times New Roman"/>
          <w:spacing w:val="-2"/>
          <w:sz w:val="28"/>
          <w:szCs w:val="28"/>
        </w:rPr>
        <w:t>;</w:t>
      </w:r>
    </w:p>
    <w:p w:rsidR="00EF41D0" w:rsidRPr="00FE2222" w:rsidRDefault="00EF41D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FE2222">
        <w:rPr>
          <w:rFonts w:ascii="Times New Roman" w:hAnsi="Times New Roman"/>
          <w:spacing w:val="-2"/>
          <w:sz w:val="28"/>
          <w:szCs w:val="28"/>
        </w:rPr>
        <w:t>2) проект местного бюджета и отчёт о его исполнении;</w:t>
      </w:r>
    </w:p>
    <w:p w:rsidR="00EF41D0" w:rsidRPr="00E0704F" w:rsidRDefault="00EF41D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FE2222">
        <w:rPr>
          <w:rFonts w:ascii="Times New Roman" w:hAnsi="Times New Roman"/>
          <w:spacing w:val="-2"/>
          <w:sz w:val="28"/>
          <w:szCs w:val="28"/>
        </w:rPr>
        <w:t>3) проекты правил землепользования и застройки,</w:t>
      </w:r>
      <w:r w:rsidRPr="00B06835">
        <w:rPr>
          <w:rFonts w:ascii="Times New Roman" w:hAnsi="Times New Roman"/>
          <w:spacing w:val="-2"/>
          <w:sz w:val="28"/>
          <w:szCs w:val="28"/>
        </w:rPr>
        <w:t xml:space="preserve"> проекты планировки территорий и проекты межевания территорий, за исключением случаев,</w:t>
      </w:r>
      <w:r w:rsidRPr="00E0704F">
        <w:rPr>
          <w:rFonts w:ascii="Times New Roman" w:hAnsi="Times New Roman"/>
          <w:spacing w:val="-2"/>
          <w:sz w:val="28"/>
          <w:szCs w:val="28"/>
        </w:rPr>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EF41D0" w:rsidRDefault="00EF41D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E0704F">
        <w:rPr>
          <w:rFonts w:ascii="Times New Roman" w:hAnsi="Times New Roman"/>
          <w:spacing w:val="-2"/>
          <w:sz w:val="28"/>
          <w:szCs w:val="28"/>
        </w:rPr>
        <w:t>4)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путём гол</w:t>
      </w:r>
      <w:r>
        <w:rPr>
          <w:rFonts w:ascii="Times New Roman" w:hAnsi="Times New Roman"/>
          <w:spacing w:val="-2"/>
          <w:sz w:val="28"/>
          <w:szCs w:val="28"/>
        </w:rPr>
        <w:t>осования либо на сходах граждан;</w:t>
      </w:r>
    </w:p>
    <w:p w:rsidR="00EF41D0" w:rsidRPr="00FE2222" w:rsidRDefault="00EF41D0" w:rsidP="007F726A">
      <w:pPr>
        <w:tabs>
          <w:tab w:val="left" w:pos="0"/>
          <w:tab w:val="left" w:pos="993"/>
          <w:tab w:val="left" w:pos="1134"/>
        </w:tabs>
        <w:autoSpaceDE w:val="0"/>
        <w:autoSpaceDN w:val="0"/>
        <w:adjustRightInd w:val="0"/>
        <w:spacing w:after="0" w:line="240" w:lineRule="auto"/>
        <w:ind w:firstLine="709"/>
        <w:jc w:val="both"/>
        <w:rPr>
          <w:rFonts w:ascii="Times New Roman" w:hAnsi="Times New Roman"/>
          <w:spacing w:val="-2"/>
          <w:sz w:val="28"/>
          <w:szCs w:val="28"/>
        </w:rPr>
      </w:pPr>
      <w:r w:rsidRPr="00FE2222">
        <w:rPr>
          <w:rFonts w:ascii="Times New Roman" w:hAnsi="Times New Roman"/>
          <w:spacing w:val="-2"/>
          <w:sz w:val="28"/>
          <w:szCs w:val="28"/>
        </w:rPr>
        <w:t>5) проект стратегии социально-экономического развития муниципального образования.</w:t>
      </w:r>
    </w:p>
    <w:p w:rsidR="00EF41D0" w:rsidRPr="00E0704F" w:rsidRDefault="00EF41D0" w:rsidP="003F74B6">
      <w:pPr>
        <w:numPr>
          <w:ilvl w:val="0"/>
          <w:numId w:val="5"/>
        </w:numPr>
        <w:tabs>
          <w:tab w:val="left" w:pos="0"/>
          <w:tab w:val="left" w:pos="900"/>
          <w:tab w:val="left" w:pos="993"/>
          <w:tab w:val="left" w:pos="1134"/>
        </w:tabs>
        <w:autoSpaceDE w:val="0"/>
        <w:autoSpaceDN w:val="0"/>
        <w:adjustRightInd w:val="0"/>
        <w:spacing w:after="0" w:line="240" w:lineRule="auto"/>
        <w:ind w:left="0" w:firstLine="709"/>
        <w:jc w:val="both"/>
        <w:rPr>
          <w:rFonts w:ascii="Times New Roman" w:hAnsi="Times New Roman"/>
          <w:spacing w:val="-2"/>
          <w:sz w:val="28"/>
          <w:szCs w:val="28"/>
        </w:rPr>
      </w:pPr>
      <w:r w:rsidRPr="00E0704F">
        <w:rPr>
          <w:rFonts w:ascii="Times New Roman" w:hAnsi="Times New Roman"/>
          <w:spacing w:val="-2"/>
          <w:sz w:val="28"/>
          <w:szCs w:val="28"/>
        </w:rPr>
        <w:t>Информация о назначении и проведении публичных слушаний, о времени и месте их проведения, проект муниципального правового акта, выносимого на публичные слушания, а также иная предусмотренная действующим законодательством информация подлежит официальному опубликованию (обнародованию) в срок, установленный действующим законодательством.</w:t>
      </w:r>
    </w:p>
    <w:p w:rsidR="00EF41D0" w:rsidRPr="00E0704F" w:rsidRDefault="00EF41D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lang w:val="en-US"/>
        </w:rPr>
      </w:pPr>
    </w:p>
    <w:p w:rsidR="00EF41D0" w:rsidRPr="00E0704F" w:rsidRDefault="00EF41D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pacing w:val="-2"/>
          <w:sz w:val="28"/>
          <w:szCs w:val="28"/>
        </w:rPr>
      </w:pPr>
      <w:r w:rsidRPr="00E0704F">
        <w:rPr>
          <w:rFonts w:ascii="Times New Roman" w:hAnsi="Times New Roman"/>
          <w:b/>
          <w:bCs/>
          <w:spacing w:val="-2"/>
          <w:sz w:val="28"/>
          <w:szCs w:val="28"/>
        </w:rPr>
        <w:t>Статья 23. Собрание граждан</w:t>
      </w:r>
    </w:p>
    <w:p w:rsidR="00EF41D0" w:rsidRPr="00E0704F" w:rsidRDefault="00EF41D0" w:rsidP="007F726A">
      <w:pPr>
        <w:tabs>
          <w:tab w:val="left" w:pos="0"/>
          <w:tab w:val="left" w:pos="1418"/>
        </w:tabs>
        <w:autoSpaceDE w:val="0"/>
        <w:autoSpaceDN w:val="0"/>
        <w:adjustRightInd w:val="0"/>
        <w:spacing w:after="0" w:line="240" w:lineRule="auto"/>
        <w:ind w:firstLine="709"/>
        <w:rPr>
          <w:rFonts w:ascii="Times New Roman" w:hAnsi="Times New Roman"/>
          <w:spacing w:val="-2"/>
          <w:sz w:val="28"/>
          <w:szCs w:val="28"/>
          <w:lang w:val="en-US"/>
        </w:rPr>
      </w:pP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Собрания граждан могут проводиться для обсуждения вопросов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инициативе населения, назначается Советом депутатов.</w:t>
      </w:r>
    </w:p>
    <w:p w:rsidR="00EF41D0" w:rsidRPr="00E0704F" w:rsidRDefault="00EF41D0" w:rsidP="007F726A">
      <w:pPr>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С инициативой о проведении собрания граждан могут выступить жители муниципального образования путём направления письменного обращения в Совет депутатов. Обращение рассматривается Советом депутатов на ближайшем заседании с участием представителя инициаторов проведения собрания граждан. В случае необходимости проведения собрания Совет депутатов назначает дату, время и место проведения собрания граждан. </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Порядок назначения и проведения собрания граждан, а также его полномочия определяются федеральным законом, настоящим уставом, решениями Совета депутатов, уставом территориального общественного самоуправления.</w:t>
      </w:r>
    </w:p>
    <w:p w:rsidR="00EF41D0" w:rsidRPr="00E0704F" w:rsidRDefault="00EF41D0" w:rsidP="005D4C4F">
      <w:pPr>
        <w:numPr>
          <w:ilvl w:val="0"/>
          <w:numId w:val="8"/>
        </w:numPr>
        <w:tabs>
          <w:tab w:val="left" w:pos="0"/>
          <w:tab w:val="left" w:pos="900"/>
          <w:tab w:val="left" w:pos="1073"/>
          <w:tab w:val="left" w:pos="1418"/>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 Итоги собрания граждан подлежат официальному опубликованию (обнародованию).</w:t>
      </w:r>
    </w:p>
    <w:p w:rsidR="00EF41D0" w:rsidRPr="00E0704F" w:rsidRDefault="00EF41D0" w:rsidP="007F726A">
      <w:pPr>
        <w:tabs>
          <w:tab w:val="left" w:pos="0"/>
          <w:tab w:val="left" w:pos="900"/>
          <w:tab w:val="left" w:pos="1418"/>
        </w:tabs>
        <w:autoSpaceDE w:val="0"/>
        <w:autoSpaceDN w:val="0"/>
        <w:adjustRightInd w:val="0"/>
        <w:spacing w:after="0" w:line="240" w:lineRule="auto"/>
        <w:ind w:firstLine="709"/>
        <w:jc w:val="both"/>
        <w:rPr>
          <w:rFonts w:ascii="Times New Roman" w:hAnsi="Times New Roman"/>
          <w:sz w:val="28"/>
          <w:szCs w:val="28"/>
          <w:lang w:val="en-US"/>
        </w:rPr>
      </w:pPr>
    </w:p>
    <w:p w:rsidR="00EF41D0" w:rsidRPr="00E0704F" w:rsidRDefault="00EF41D0" w:rsidP="007F726A">
      <w:pPr>
        <w:keepNext/>
        <w:tabs>
          <w:tab w:val="left" w:pos="0"/>
          <w:tab w:val="left" w:pos="1418"/>
        </w:tabs>
        <w:autoSpaceDE w:val="0"/>
        <w:autoSpaceDN w:val="0"/>
        <w:adjustRightInd w:val="0"/>
        <w:spacing w:after="0" w:line="240" w:lineRule="auto"/>
        <w:ind w:firstLine="709"/>
        <w:jc w:val="center"/>
        <w:rPr>
          <w:rFonts w:ascii="Times New Roman" w:hAnsi="Times New Roman"/>
          <w:sz w:val="28"/>
          <w:szCs w:val="28"/>
        </w:rPr>
      </w:pPr>
      <w:r w:rsidRPr="00E0704F">
        <w:rPr>
          <w:rFonts w:ascii="Times New Roman" w:hAnsi="Times New Roman"/>
          <w:b/>
          <w:bCs/>
          <w:sz w:val="28"/>
          <w:szCs w:val="28"/>
        </w:rPr>
        <w:t>Статья 24.Конференция граждан (собрание делегатов)</w:t>
      </w:r>
    </w:p>
    <w:p w:rsidR="00EF41D0" w:rsidRPr="00E0704F" w:rsidRDefault="00EF41D0" w:rsidP="007F726A">
      <w:pPr>
        <w:tabs>
          <w:tab w:val="left" w:pos="0"/>
          <w:tab w:val="left" w:pos="1418"/>
          <w:tab w:val="left" w:pos="8647"/>
        </w:tabs>
        <w:autoSpaceDE w:val="0"/>
        <w:autoSpaceDN w:val="0"/>
        <w:adjustRightInd w:val="0"/>
        <w:spacing w:after="0" w:line="240" w:lineRule="auto"/>
        <w:ind w:firstLine="709"/>
        <w:rPr>
          <w:rFonts w:ascii="Times New Roman" w:hAnsi="Times New Roman"/>
          <w:sz w:val="28"/>
          <w:szCs w:val="28"/>
        </w:rPr>
      </w:pPr>
    </w:p>
    <w:p w:rsidR="00EF41D0" w:rsidRPr="00E0704F" w:rsidRDefault="00EF41D0"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Для информирования населения о деятельности органов местного самоуправления или в иных случаях, предусмотренных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F41D0" w:rsidRPr="00E0704F" w:rsidRDefault="00EF41D0"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F41D0" w:rsidRPr="00E0704F" w:rsidRDefault="00EF41D0" w:rsidP="005D4C4F">
      <w:pPr>
        <w:tabs>
          <w:tab w:val="left" w:pos="0"/>
          <w:tab w:val="left" w:pos="993"/>
          <w:tab w:val="left" w:pos="1418"/>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Итоги конференции граждан подлежат официальному опубликованию (обнародованию).</w:t>
      </w:r>
    </w:p>
    <w:p w:rsidR="00EF41D0" w:rsidRPr="00E0704F" w:rsidRDefault="00EF41D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p>
    <w:p w:rsidR="00EF41D0" w:rsidRPr="00E0704F" w:rsidRDefault="00EF41D0" w:rsidP="007F726A">
      <w:pPr>
        <w:keepNext/>
        <w:tabs>
          <w:tab w:val="left" w:pos="0"/>
          <w:tab w:val="left" w:pos="1418"/>
        </w:tabs>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25. Опрос граждан</w:t>
      </w:r>
    </w:p>
    <w:p w:rsidR="00EF41D0" w:rsidRPr="00E0704F" w:rsidRDefault="00EF41D0"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5D4C4F">
      <w:pPr>
        <w:numPr>
          <w:ilvl w:val="0"/>
          <w:numId w:val="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Опрос граждан проводится на всей территории муниципального образования или на части его территории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EF41D0" w:rsidRPr="00E0704F" w:rsidRDefault="00EF41D0" w:rsidP="005D4C4F">
      <w:pPr>
        <w:numPr>
          <w:ilvl w:val="0"/>
          <w:numId w:val="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Результаты опроса носят рекомендательный характер.</w:t>
      </w:r>
    </w:p>
    <w:p w:rsidR="00EF41D0" w:rsidRPr="00E0704F" w:rsidRDefault="00EF41D0" w:rsidP="005D4C4F">
      <w:pPr>
        <w:numPr>
          <w:ilvl w:val="0"/>
          <w:numId w:val="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rPr>
        <w:t xml:space="preserve"> Опрос граждан проводится по инициативе:</w:t>
      </w:r>
    </w:p>
    <w:p w:rsidR="00EF41D0" w:rsidRPr="00E0704F" w:rsidRDefault="00EF41D0" w:rsidP="005D4C4F">
      <w:pPr>
        <w:tabs>
          <w:tab w:val="left" w:pos="0"/>
          <w:tab w:val="left" w:pos="993"/>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Совета депутатов или главы муниципального образования – по вопросам местного значения;</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 xml:space="preserve">4. Порядок назначения и проведения опроса граждан, а также решение о назначении опроса граждан принимается Советом депутатов в соответствии с федеральным законодательством. </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Жители муниципального образования заблаговременно оповещаются о проведении опроса граждан через средства массовой информации.</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5. Финансирование мероприятий, связанных с подготовкой и проведением опроса граждан, осуществляется:</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за счёт средств местного бюджета - при проведении опроса по инициативе органов местного самоуправления;</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за счёт средств бюджета Ленинградской области – при проведении опроса по инициативе органов государственной власти Ленинградской области.</w:t>
      </w: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color w:val="000000"/>
          <w:sz w:val="28"/>
          <w:szCs w:val="28"/>
        </w:rPr>
      </w:pPr>
    </w:p>
    <w:p w:rsidR="00EF41D0" w:rsidRPr="00E0704F" w:rsidRDefault="00EF41D0" w:rsidP="007F726A">
      <w:pPr>
        <w:tabs>
          <w:tab w:val="left" w:pos="0"/>
          <w:tab w:val="left" w:pos="1418"/>
        </w:tabs>
        <w:suppressAutoHyphens/>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b/>
          <w:bCs/>
          <w:sz w:val="28"/>
          <w:szCs w:val="28"/>
        </w:rPr>
        <w:t>Статья 26. Обращения граждан в органы местного самоуправления</w:t>
      </w:r>
    </w:p>
    <w:p w:rsidR="00EF41D0" w:rsidRPr="00E0704F" w:rsidRDefault="00EF41D0" w:rsidP="007F726A">
      <w:pPr>
        <w:tabs>
          <w:tab w:val="left" w:pos="0"/>
          <w:tab w:val="left" w:pos="1418"/>
        </w:tabs>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5D4C4F">
      <w:pPr>
        <w:numPr>
          <w:ilvl w:val="0"/>
          <w:numId w:val="10"/>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EF41D0" w:rsidRPr="00E0704F" w:rsidRDefault="00EF41D0" w:rsidP="005D4C4F">
      <w:pPr>
        <w:numPr>
          <w:ilvl w:val="0"/>
          <w:numId w:val="10"/>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F41D0" w:rsidRPr="00E0704F" w:rsidRDefault="00EF41D0" w:rsidP="005D4C4F">
      <w:pPr>
        <w:numPr>
          <w:ilvl w:val="0"/>
          <w:numId w:val="10"/>
        </w:numPr>
        <w:tabs>
          <w:tab w:val="left" w:pos="0"/>
          <w:tab w:val="left" w:pos="993"/>
          <w:tab w:val="left" w:pos="288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41D0" w:rsidRDefault="00EF41D0" w:rsidP="00E0704F">
      <w:pPr>
        <w:keepNext/>
        <w:autoSpaceDE w:val="0"/>
        <w:autoSpaceDN w:val="0"/>
        <w:adjustRightInd w:val="0"/>
        <w:spacing w:after="0" w:line="240" w:lineRule="auto"/>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27. Другие формы непосредственного осуществления населением местного самоуправления и участия в его осуществлении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4. ОРГАНЫ МЕСТНОГО САМОУПРАВЛЕНИЯ И ДОЛЖНОСТНЫЕ ЛИЦА МЕСТНОГО САМОУПРАВЛЕНИЯ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28. Структура органов местного самоуправления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tabs>
          <w:tab w:val="left" w:pos="1134"/>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В структуру органов местного самоуправления муниципального образования входят:</w:t>
      </w:r>
    </w:p>
    <w:p w:rsidR="00EF41D0" w:rsidRPr="00E0704F" w:rsidRDefault="00EF41D0" w:rsidP="005D4C4F">
      <w:pPr>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представительный орган местного самоуправления - Совет депутатов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5D4C4F">
      <w:pPr>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глава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5D4C4F">
      <w:pPr>
        <w:numPr>
          <w:ilvl w:val="0"/>
          <w:numId w:val="11"/>
        </w:numPr>
        <w:tabs>
          <w:tab w:val="left" w:pos="0"/>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исполнительно-распорядительный орган местного самоуправления - администрация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5D4C4F">
      <w:pPr>
        <w:tabs>
          <w:tab w:val="left" w:pos="1134"/>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29. Осуществление органами местного самоуправления муниципального образования отдельных государственных полномочий</w:t>
      </w:r>
    </w:p>
    <w:p w:rsidR="00EF41D0" w:rsidRPr="00E0704F" w:rsidRDefault="00EF41D0" w:rsidP="00EC0C10">
      <w:pPr>
        <w:tabs>
          <w:tab w:val="left" w:pos="993"/>
        </w:tabs>
        <w:autoSpaceDE w:val="0"/>
        <w:autoSpaceDN w:val="0"/>
        <w:adjustRightInd w:val="0"/>
        <w:spacing w:after="0" w:line="240" w:lineRule="auto"/>
        <w:rPr>
          <w:rFonts w:ascii="Times New Roman" w:hAnsi="Times New Roman"/>
          <w:sz w:val="28"/>
          <w:szCs w:val="28"/>
        </w:rPr>
      </w:pPr>
    </w:p>
    <w:p w:rsidR="00EF41D0" w:rsidRPr="00E0704F" w:rsidRDefault="00EF41D0" w:rsidP="005D4C4F">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EF41D0" w:rsidRPr="00E0704F" w:rsidRDefault="00EF41D0" w:rsidP="005D4C4F">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счёт предоставляемых местному бюджету субвенций из соответствующих бюджетов.</w:t>
      </w:r>
    </w:p>
    <w:p w:rsidR="00EF41D0" w:rsidRPr="00E0704F" w:rsidRDefault="00EF41D0" w:rsidP="005D4C4F">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 решению Совета депутатов для осуществления переданных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EF41D0" w:rsidRPr="00E0704F" w:rsidRDefault="00EF41D0" w:rsidP="005D4C4F">
      <w:pPr>
        <w:numPr>
          <w:ilvl w:val="0"/>
          <w:numId w:val="9"/>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z w:val="28"/>
          <w:szCs w:val="28"/>
        </w:rPr>
        <w:t xml:space="preserve">Расходы за счёт средств бюджета муниципального образования (за </w:t>
      </w:r>
      <w:r w:rsidRPr="00E0704F">
        <w:rPr>
          <w:rFonts w:ascii="Times New Roman" w:hAnsi="Times New Roman"/>
          <w:spacing w:val="-4"/>
          <w:sz w:val="28"/>
          <w:szCs w:val="28"/>
        </w:rPr>
        <w:t>исключением финансовых средств, передаваемых местному бюджету на осуществление целевых расходов) на осуществление непереданных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полномочий, если возможность осуществления таких расходов предусмотрена федеральными законами, осуществляются по решению Совета депутатов.</w:t>
      </w:r>
    </w:p>
    <w:p w:rsidR="00EF41D0" w:rsidRPr="00E0704F" w:rsidRDefault="00EF41D0" w:rsidP="005D4C4F">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 решению Совета депутатов за счёт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30. Совет депутатов</w:t>
      </w:r>
    </w:p>
    <w:p w:rsidR="00EF41D0" w:rsidRPr="00E0704F" w:rsidRDefault="00EF41D0" w:rsidP="00EC0C10">
      <w:pPr>
        <w:autoSpaceDE w:val="0"/>
        <w:autoSpaceDN w:val="0"/>
        <w:adjustRightInd w:val="0"/>
        <w:spacing w:after="0" w:line="240" w:lineRule="auto"/>
        <w:ind w:firstLine="709"/>
        <w:rPr>
          <w:rFonts w:ascii="Times New Roman" w:hAnsi="Times New Roman"/>
          <w:sz w:val="28"/>
          <w:szCs w:val="28"/>
        </w:rPr>
      </w:pP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Совета депутатов муниципального образования – Совет депутатов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5D4C4F">
      <w:pPr>
        <w:tabs>
          <w:tab w:val="left" w:pos="993"/>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Сокращённое наименование – Совет депутатов МО Город Шлиссельбург.</w:t>
      </w:r>
    </w:p>
    <w:p w:rsidR="00EF41D0" w:rsidRPr="00E0704F" w:rsidRDefault="00EF41D0" w:rsidP="005D4C4F">
      <w:pPr>
        <w:tabs>
          <w:tab w:val="left" w:pos="993"/>
          <w:tab w:val="left" w:pos="1134"/>
        </w:tabs>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состоит из 16 депутатов, которые избираются на муниципальных выборах по четырем четырёхмандатным избирательным округам, образуемым на территории муниципального образования.</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Срок полномочий Совета депутатов составляет 5 лет. </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может осуществлять свои полномочия в случае избрания не менее двух третей от численности депутатов, установленной частью 1 настоящей статьи.</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избирает из своего состава главу муниципального образования, исполняющего обязанности председателя Совета депутатов.</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В Совете депутатов образуются постоянные, рабочие и временные комиссии, регламенты работы которых утверждаются Советом депутатов.</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решает вопросы, отнесенные к его компетенции, на заседаниях. Заседания созываются председателем Совета депутатов не реже одного раза в три месяца.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 Внеочередные заседания созываются председателем Совета депутатов по собственной инициативе, по инициативе главы администрации муниципального образования и по инициативе не менее 1/3 депутатов Совета депутатов.</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и настоящим уставом.</w:t>
      </w:r>
    </w:p>
    <w:p w:rsidR="00EF41D0" w:rsidRPr="00E0704F" w:rsidRDefault="00EF41D0" w:rsidP="005D4C4F">
      <w:pPr>
        <w:numPr>
          <w:ilvl w:val="0"/>
          <w:numId w:val="13"/>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Совет депутатов обладает правами юридического лица.</w:t>
      </w:r>
    </w:p>
    <w:p w:rsidR="00EF41D0" w:rsidRPr="00E0704F" w:rsidRDefault="00EF41D0" w:rsidP="005D4C4F">
      <w:pPr>
        <w:keepNext/>
        <w:tabs>
          <w:tab w:val="left" w:pos="1134"/>
        </w:tabs>
        <w:autoSpaceDE w:val="0"/>
        <w:autoSpaceDN w:val="0"/>
        <w:adjustRightInd w:val="0"/>
        <w:spacing w:after="0" w:line="240" w:lineRule="auto"/>
        <w:ind w:firstLine="709"/>
        <w:jc w:val="center"/>
        <w:rPr>
          <w:rFonts w:ascii="Times New Roman" w:hAnsi="Times New Roman"/>
          <w:b/>
          <w:bCs/>
          <w:spacing w:val="-4"/>
          <w:sz w:val="28"/>
          <w:szCs w:val="28"/>
        </w:rPr>
      </w:pPr>
    </w:p>
    <w:p w:rsidR="00EF41D0"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31. Полномочия Совета депутатов</w:t>
      </w: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b/>
          <w:bCs/>
          <w:sz w:val="28"/>
          <w:szCs w:val="28"/>
          <w:lang w:val="en-US"/>
        </w:rPr>
      </w:pPr>
    </w:p>
    <w:p w:rsidR="00EF41D0" w:rsidRPr="00E0704F" w:rsidRDefault="00EF41D0" w:rsidP="005D4C4F">
      <w:pPr>
        <w:numPr>
          <w:ilvl w:val="0"/>
          <w:numId w:val="14"/>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В исключительной компетенции Совета депутатов находятся:</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принятие устава муниципального образования и внесение в</w:t>
      </w:r>
      <w:r w:rsidRPr="00E0704F">
        <w:rPr>
          <w:rFonts w:ascii="Times New Roman" w:hAnsi="Times New Roman"/>
          <w:spacing w:val="-4"/>
          <w:sz w:val="28"/>
          <w:szCs w:val="28"/>
          <w:lang w:val="en-US"/>
        </w:rPr>
        <w:t> </w:t>
      </w:r>
      <w:r w:rsidRPr="00E0704F">
        <w:rPr>
          <w:rFonts w:ascii="Times New Roman" w:hAnsi="Times New Roman"/>
          <w:spacing w:val="-4"/>
          <w:sz w:val="28"/>
          <w:szCs w:val="28"/>
        </w:rPr>
        <w:t>него изменений и дополнений;</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утверждение местного бюджета и отчёта о его исполнении;</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установление, изменение и отмена местных налогов и сборов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соответствии с законодательством Российской Федерации о налогах и</w:t>
      </w:r>
      <w:r w:rsidRPr="00E0704F">
        <w:rPr>
          <w:rFonts w:ascii="Times New Roman" w:hAnsi="Times New Roman"/>
          <w:spacing w:val="-4"/>
          <w:sz w:val="28"/>
          <w:szCs w:val="28"/>
          <w:lang w:val="en-US"/>
        </w:rPr>
        <w:t> </w:t>
      </w:r>
      <w:r w:rsidRPr="00E0704F">
        <w:rPr>
          <w:rFonts w:ascii="Times New Roman" w:hAnsi="Times New Roman"/>
          <w:spacing w:val="-4"/>
          <w:sz w:val="28"/>
          <w:szCs w:val="28"/>
        </w:rPr>
        <w:t>сборах;</w:t>
      </w:r>
    </w:p>
    <w:p w:rsidR="00EF41D0" w:rsidRPr="00FE2222"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FE2222">
        <w:rPr>
          <w:rFonts w:ascii="Times New Roman" w:hAnsi="Times New Roman"/>
          <w:spacing w:val="-4"/>
          <w:sz w:val="28"/>
          <w:szCs w:val="28"/>
        </w:rPr>
        <w:t>утверждение стратегии социально-экономического развития муниципального образования;</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управления и распоряжения имуществом, находящимся в муниципальной собственности;</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w:t>
      </w:r>
      <w:r w:rsidR="001825A1">
        <w:rPr>
          <w:rFonts w:ascii="Times New Roman" w:hAnsi="Times New Roman"/>
          <w:spacing w:val="-4"/>
          <w:sz w:val="28"/>
          <w:szCs w:val="28"/>
        </w:rPr>
        <w:t xml:space="preserve"> </w:t>
      </w:r>
      <w:r w:rsidRPr="00E0704F">
        <w:rPr>
          <w:rFonts w:ascii="Times New Roman" w:hAnsi="Times New Roman"/>
          <w:spacing w:val="-4"/>
          <w:sz w:val="28"/>
          <w:szCs w:val="28"/>
        </w:rPr>
        <w:t>на услуги муниципальных предприятий и учреждений, выполнение работ</w:t>
      </w:r>
      <w:r w:rsidRPr="00E0704F">
        <w:rPr>
          <w:rFonts w:ascii="Times New Roman" w:hAnsi="Times New Roman"/>
          <w:b/>
          <w:bCs/>
          <w:spacing w:val="-4"/>
          <w:sz w:val="28"/>
          <w:szCs w:val="28"/>
        </w:rPr>
        <w:t xml:space="preserve">, </w:t>
      </w:r>
      <w:r w:rsidRPr="00E0704F">
        <w:rPr>
          <w:rFonts w:ascii="Times New Roman" w:hAnsi="Times New Roman"/>
          <w:spacing w:val="-4"/>
          <w:sz w:val="28"/>
          <w:szCs w:val="28"/>
        </w:rPr>
        <w:t>за исключением случаев, предусмотренных федеральными законами;</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участия муниципального образования в организациях межмуниципального сотрудничества;</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EF41D0" w:rsidRPr="00E0704F" w:rsidRDefault="00EF41D0" w:rsidP="005D4C4F">
      <w:pPr>
        <w:numPr>
          <w:ilvl w:val="0"/>
          <w:numId w:val="15"/>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41D0" w:rsidRPr="00E0704F" w:rsidRDefault="00EF41D0" w:rsidP="005D4C4F">
      <w:pPr>
        <w:numPr>
          <w:ilvl w:val="0"/>
          <w:numId w:val="15"/>
        </w:numPr>
        <w:tabs>
          <w:tab w:val="left" w:pos="993"/>
          <w:tab w:val="left" w:pos="1134"/>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принятие решения об удалении главы муниципального образования в отставку.</w:t>
      </w:r>
    </w:p>
    <w:p w:rsidR="00EF41D0" w:rsidRPr="00E0704F" w:rsidRDefault="00EF41D0" w:rsidP="005D4C4F">
      <w:pPr>
        <w:tabs>
          <w:tab w:val="left" w:pos="993"/>
        </w:tabs>
        <w:autoSpaceDE w:val="0"/>
        <w:autoSpaceDN w:val="0"/>
        <w:adjustRightInd w:val="0"/>
        <w:spacing w:after="0" w:line="240" w:lineRule="auto"/>
        <w:ind w:left="709"/>
        <w:jc w:val="both"/>
        <w:rPr>
          <w:rFonts w:ascii="Times New Roman" w:hAnsi="Times New Roman"/>
          <w:spacing w:val="-4"/>
          <w:sz w:val="28"/>
          <w:szCs w:val="28"/>
        </w:rPr>
      </w:pPr>
      <w:r w:rsidRPr="00E0704F">
        <w:rPr>
          <w:rFonts w:ascii="Times New Roman" w:hAnsi="Times New Roman"/>
          <w:spacing w:val="-4"/>
          <w:sz w:val="28"/>
          <w:szCs w:val="28"/>
        </w:rPr>
        <w:t xml:space="preserve">2. Совет депутатов: </w:t>
      </w:r>
    </w:p>
    <w:p w:rsidR="00EF41D0" w:rsidRPr="00E0704F" w:rsidRDefault="00EF41D0" w:rsidP="00CB2911">
      <w:pPr>
        <w:numPr>
          <w:ilvl w:val="0"/>
          <w:numId w:val="16"/>
        </w:numPr>
        <w:tabs>
          <w:tab w:val="left" w:pos="993"/>
        </w:tabs>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устанавливает официальные символы муниципального образования;</w:t>
      </w:r>
    </w:p>
    <w:p w:rsidR="00EF41D0" w:rsidRPr="00E0704F" w:rsidRDefault="00EF41D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заслушивает ежегодные отчёты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EF41D0" w:rsidRPr="00E0704F" w:rsidRDefault="00EF41D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принимает решения о назначении местного референдума;</w:t>
      </w:r>
    </w:p>
    <w:p w:rsidR="00EF41D0" w:rsidRPr="00E0704F" w:rsidRDefault="00EF41D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 xml:space="preserve"> определяет порядок назначения и проведения конференции граждан муниципального образования;</w:t>
      </w:r>
    </w:p>
    <w:p w:rsidR="00EF41D0" w:rsidRPr="00E0704F" w:rsidRDefault="00EF41D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опроса граждан муниципального образования;</w:t>
      </w:r>
    </w:p>
    <w:p w:rsidR="00EF41D0" w:rsidRPr="00E0704F" w:rsidRDefault="00EF41D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назначения и проведения собрания граждан;</w:t>
      </w:r>
    </w:p>
    <w:p w:rsidR="00EF41D0" w:rsidRPr="00E0704F" w:rsidRDefault="00EF41D0" w:rsidP="00CB2911">
      <w:pPr>
        <w:numPr>
          <w:ilvl w:val="0"/>
          <w:numId w:val="16"/>
        </w:numPr>
        <w:tabs>
          <w:tab w:val="left" w:pos="993"/>
        </w:tabs>
        <w:autoSpaceDE w:val="0"/>
        <w:autoSpaceDN w:val="0"/>
        <w:adjustRightInd w:val="0"/>
        <w:spacing w:after="0" w:line="240" w:lineRule="auto"/>
        <w:ind w:left="0" w:firstLine="709"/>
        <w:jc w:val="both"/>
        <w:rPr>
          <w:rFonts w:ascii="Times New Roman" w:hAnsi="Times New Roman"/>
          <w:spacing w:val="-4"/>
          <w:sz w:val="28"/>
          <w:szCs w:val="28"/>
        </w:rPr>
      </w:pPr>
      <w:r w:rsidRPr="00E0704F">
        <w:rPr>
          <w:rFonts w:ascii="Times New Roman" w:hAnsi="Times New Roman"/>
          <w:spacing w:val="-4"/>
          <w:sz w:val="28"/>
          <w:szCs w:val="28"/>
        </w:rPr>
        <w:t>определяет порядок организации и проведения публичных слушаний;</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8) утверждает планы и программы социально-экономического развития муниципального образования, изменения и дополнения к ним, отчёты об их выполнении;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9) устанавливает в соответствии с законодательством тарифы на товары и услуги, предоставляемые муниципальными предприятиями и учреждениями, и работы, выполняемые муниципальными предприятиями и учреждениями;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10) определяет в соответствии с законодательством условия приобретения, создания, преобразования объектов муниципальной собственности;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 xml:space="preserve">11) определяет направления использования капитальных вложений; </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12)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13)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14) определяет порядок организации и проведения  публичных слушаний по проекту планировки территории и проекту межевания территории;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15) принимает решения, связанные с изменением границ муниципального образования, а также с преобразованием муниципального образования;</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16) утверждает положение о Совете депутатов;</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17) утверждает регламент работы Совета депутатов;</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18) утверждает положение об администрации муниципального образования;</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19)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20) назначает лицо на должность главы администрации муниципального образования из числа кандидатов, представленных конкурсной комиссией по результатам конкурса;</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21) утверждает условия трудового договора (контракта) для главы администрации муниципального образования в части, касающейся осуществления полномочий по решению вопросов местного значения;</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22) утверждает структуру администрации муниципального образования по представлению главы администрации муниципального образования;</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23) осуществляет право законодательной инициативы в Законодательном собрании Ленинградской области;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24) утверждает генеральный план муниципального образования;</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 xml:space="preserve">25) утверждает правила землепользования и застройки; </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26) утверждает подготовленную на основе генерального плана муниципального образования документацию по планировке территории;</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27) принимает решение о резервировании и изъятии, в том числе путём выкупа, земельных участков в границах муниципального образования для муниципальных нужд;</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28)</w:t>
      </w:r>
      <w:r w:rsidRPr="00E0704F">
        <w:rPr>
          <w:rFonts w:ascii="Times New Roman" w:hAnsi="Times New Roman"/>
          <w:sz w:val="28"/>
          <w:szCs w:val="28"/>
          <w:lang w:val="en-US"/>
        </w:rPr>
        <w:t> </w:t>
      </w:r>
      <w:r w:rsidRPr="00E0704F">
        <w:rPr>
          <w:rFonts w:ascii="Times New Roman" w:hAnsi="Times New Roman"/>
          <w:sz w:val="28"/>
          <w:szCs w:val="28"/>
        </w:rPr>
        <w:t>утверждает в соответствии с документами территориального планирования муниципального образования программы комплексного развития систем коммунальной инфраструктуры;</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29) утверждает инвестиционные программы организаций коммунального комплекса по развитию систем коммунальной инфраструктуры;</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30) определяет порядок привлечения заёмных средств, в том числе выпуска муниципальных ценных бумаг;</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31) принимает решения о создании некоммерческих организаций в форме автономных некоммерческих организаций и фондов;</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32) определяет условия и порядок приватизации муниципальных предприятий и муниципального имущества;</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33) утверждает прогнозный план-программу приватизации муниципального имущества;</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34) устанавливает размер дохода, приходящегося</w:t>
      </w:r>
      <w:r w:rsidRPr="00E0704F">
        <w:rPr>
          <w:rFonts w:ascii="Times New Roman" w:hAnsi="Times New Roman"/>
          <w:sz w:val="28"/>
          <w:szCs w:val="28"/>
        </w:rPr>
        <w:t xml:space="preserve">  на каждого члена семьи, и стоимость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F41D0" w:rsidRPr="00E0704F" w:rsidRDefault="00EF41D0" w:rsidP="00CB2911">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35) устанавливает норму предоставления жилого помещения по договору социального найма и учётную норму жилого помещения в целях принятия граждан на учет  в качестве нуждающихся в жилых помещениях;</w:t>
      </w:r>
    </w:p>
    <w:p w:rsidR="00EF41D0" w:rsidRPr="00E0704F" w:rsidRDefault="00EF41D0" w:rsidP="00B9551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36) принимает решение о резервировании и изъятии земельных участков в границах муниципального образования для муниципальных нужд;</w:t>
      </w:r>
    </w:p>
    <w:p w:rsidR="00EF41D0" w:rsidRPr="00E0704F" w:rsidRDefault="00EF41D0" w:rsidP="00B9551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37)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EF41D0" w:rsidRPr="00E0704F" w:rsidRDefault="00EF41D0" w:rsidP="00B9551B">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z w:val="28"/>
          <w:szCs w:val="28"/>
        </w:rPr>
        <w:t>38) устанавливает в соответствии с законодательством порядок и условия создания,  преобразования или ликвидации муниципальных предприятий и учреждений;</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39) принимает правила благоустройства территории муниципального образования;</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40) определяет официальное печатное средство массовой информации (сайт в сети Интернет)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41) определяет за счет  средств местного бюджета дополнительные меры социальной поддержки для граждан, проживающих на территории муниципального образования;</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43) 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статьёй 3 настоящего Устава.</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B9551B">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B9551B">
      <w:pPr>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32. Организация деятельности Совета депутатов</w:t>
      </w:r>
    </w:p>
    <w:p w:rsidR="00EF41D0" w:rsidRPr="00E0704F" w:rsidRDefault="00EF41D0" w:rsidP="00B9551B">
      <w:pPr>
        <w:autoSpaceDE w:val="0"/>
        <w:autoSpaceDN w:val="0"/>
        <w:adjustRightInd w:val="0"/>
        <w:spacing w:after="0" w:line="240" w:lineRule="auto"/>
        <w:ind w:firstLine="709"/>
        <w:jc w:val="center"/>
        <w:rPr>
          <w:rFonts w:ascii="Times New Roman" w:hAnsi="Times New Roman"/>
          <w:sz w:val="28"/>
          <w:szCs w:val="28"/>
        </w:rPr>
      </w:pPr>
    </w:p>
    <w:p w:rsidR="00EF41D0" w:rsidRPr="00E0704F" w:rsidRDefault="00EF41D0" w:rsidP="00B9551B">
      <w:pPr>
        <w:widowControl w:val="0"/>
        <w:numPr>
          <w:ilvl w:val="0"/>
          <w:numId w:val="18"/>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который не может превышать 30 дней со дня избрания Совета депутатов в правомочном составе.</w:t>
      </w:r>
    </w:p>
    <w:p w:rsidR="00EF41D0" w:rsidRPr="00E0704F" w:rsidRDefault="00EF41D0" w:rsidP="00B9551B">
      <w:pPr>
        <w:widowControl w:val="0"/>
        <w:tabs>
          <w:tab w:val="left" w:pos="0"/>
        </w:tabs>
        <w:autoSpaceDE w:val="0"/>
        <w:autoSpaceDN w:val="0"/>
        <w:adjustRightInd w:val="0"/>
        <w:spacing w:after="0" w:line="240" w:lineRule="auto"/>
        <w:jc w:val="both"/>
        <w:rPr>
          <w:rFonts w:ascii="Times New Roman" w:hAnsi="Times New Roman"/>
          <w:sz w:val="28"/>
          <w:szCs w:val="28"/>
          <w:lang w:eastAsia="ru-RU"/>
        </w:rPr>
      </w:pPr>
      <w:r w:rsidRPr="00E0704F">
        <w:rPr>
          <w:rFonts w:ascii="Times New Roman" w:hAnsi="Times New Roman"/>
          <w:sz w:val="28"/>
          <w:szCs w:val="28"/>
          <w:lang w:eastAsia="ru-RU"/>
        </w:rPr>
        <w:tab/>
        <w:t>В случае, если первое заседание не назначено главой муниципального образования, избранным Советом депутатов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EF41D0" w:rsidRPr="00E0704F" w:rsidRDefault="00EF41D0" w:rsidP="00B9551B">
      <w:pPr>
        <w:widowControl w:val="0"/>
        <w:numPr>
          <w:ilvl w:val="0"/>
          <w:numId w:val="18"/>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Первое заседание Совета депутатов открывает и ведет до избрания главы муниципального образования старейший по возрасту депутат.</w:t>
      </w:r>
    </w:p>
    <w:p w:rsidR="00EF41D0" w:rsidRPr="00E0704F" w:rsidRDefault="00EF41D0" w:rsidP="00B9551B">
      <w:pPr>
        <w:widowControl w:val="0"/>
        <w:numPr>
          <w:ilvl w:val="0"/>
          <w:numId w:val="18"/>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Заседания Совета депутатов проводятся по мере необходимости, но не реже одного раза в 3 месяца.</w:t>
      </w:r>
    </w:p>
    <w:p w:rsidR="00EF41D0" w:rsidRPr="00E0704F" w:rsidRDefault="00EF41D0" w:rsidP="00B9551B">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pacing w:val="5"/>
          <w:sz w:val="28"/>
          <w:szCs w:val="28"/>
          <w:lang w:eastAsia="ru-RU"/>
        </w:rPr>
        <w:t>Порядок созыва, подготовки и проведения заседаний Совета депутатов, рассмотрения и принятия решений устанавливается регламентом Совета депутатов, который утверждается Советом депутатов</w:t>
      </w:r>
      <w:r w:rsidRPr="00E0704F">
        <w:rPr>
          <w:rFonts w:ascii="Times New Roman" w:hAnsi="Times New Roman"/>
          <w:sz w:val="28"/>
          <w:szCs w:val="28"/>
          <w:lang w:eastAsia="ru-RU"/>
        </w:rPr>
        <w:t>.</w:t>
      </w:r>
    </w:p>
    <w:p w:rsidR="00EF41D0" w:rsidRPr="00E0704F" w:rsidRDefault="00EF41D0" w:rsidP="00B9551B">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Заседание Совета депутатов считается правомочным, если на нём присутствует не менее 50 процентов от числа избранных депутатов.</w:t>
      </w:r>
    </w:p>
    <w:p w:rsidR="00EF41D0" w:rsidRPr="00E0704F" w:rsidRDefault="00EF41D0" w:rsidP="00B9551B">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Заседания Совета депутатов являются открытыми. В случаях, установленных регламентом Совета депутатов, Совет депутатов может принять решение о проведении закрытого заседания или о закрытом рассмотрении отдельных вопросов повестки дня.</w:t>
      </w:r>
    </w:p>
    <w:p w:rsidR="00EF41D0" w:rsidRPr="00E0704F" w:rsidRDefault="00EF41D0" w:rsidP="00B9551B">
      <w:pPr>
        <w:widowControl w:val="0"/>
        <w:numPr>
          <w:ilvl w:val="0"/>
          <w:numId w:val="18"/>
        </w:numPr>
        <w:shd w:val="clear" w:color="auto" w:fill="FFFFFF"/>
        <w:tabs>
          <w:tab w:val="left" w:pos="477"/>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Совет депутатов по вопросам, входящим в его компетенцию, принимает муниципальные правовые акты в виде решений</w:t>
      </w:r>
      <w:r w:rsidRPr="00E0704F">
        <w:rPr>
          <w:rFonts w:ascii="Times New Roman" w:hAnsi="Times New Roman"/>
          <w:spacing w:val="5"/>
          <w:sz w:val="28"/>
          <w:szCs w:val="28"/>
          <w:lang w:eastAsia="ru-RU"/>
        </w:rPr>
        <w:t xml:space="preserve">. </w:t>
      </w:r>
    </w:p>
    <w:p w:rsidR="00EF41D0" w:rsidRPr="00E0704F" w:rsidRDefault="00EF41D0" w:rsidP="00B9551B">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Решения Совета депутатов принимаются открытым голосованием и считаются принятыми, если за них проголосовало большинство от установленной численности, в случае если иной порядок принятия решений не установлен действующим законодательством, настоящим уставом, регламентом Совета депутатов. </w:t>
      </w:r>
    </w:p>
    <w:p w:rsidR="00EF41D0" w:rsidRPr="00E0704F" w:rsidRDefault="00EF41D0" w:rsidP="00B9551B">
      <w:pPr>
        <w:widowControl w:val="0"/>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заключения главы местной администрации.</w:t>
      </w: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33. Депутат Совета депутатов</w:t>
      </w: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sz w:val="28"/>
          <w:szCs w:val="28"/>
          <w:lang w:val="en-US"/>
        </w:rPr>
      </w:pP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Срок полномочий депутатов Совета депутатов составляет пять лет.</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Полномочия депутата Совета депутатов начинаются со дня его избрания и прекращаются со дня начала работы Совета депутатов нового созыва.</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Ленинградской области, настоящим уставом и муниципальными правовыми актами Совета депутатов. </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Депутату Совета депутатов обеспечиваются условия для беспрепятственного осуществления своих полномочий.</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Депутаты Совета депутатов могут осуществлять свои полномочия как на непостоянной, так и на постоянной основе.</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Депутат Совета депутатов не может быть депутатом законодательных (представительных) органов государственной власти, замещать должности муниципальной службы. Депутат Совета депутатов не может одновременно исполнять полномочия депутата Совета депутатов представительного органа иного муниципального образования или выборного должностного лица местного самоуправления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w:t>
      </w:r>
    </w:p>
    <w:p w:rsidR="00EF41D0" w:rsidRPr="00E0704F" w:rsidRDefault="00EF41D0" w:rsidP="00C2798C">
      <w:pPr>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Осуществляющий свои полномочия на постоянной основе депутат не вправе:</w:t>
      </w:r>
    </w:p>
    <w:p w:rsidR="00EF41D0" w:rsidRPr="00E0704F" w:rsidRDefault="00EF41D0"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Ленинградской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r w:rsidR="001825A1">
        <w:rPr>
          <w:rFonts w:ascii="Times New Roman" w:hAnsi="Times New Roman"/>
          <w:sz w:val="28"/>
          <w:szCs w:val="28"/>
        </w:rPr>
        <w:t xml:space="preserve"> </w:t>
      </w:r>
      <w:r w:rsidRPr="00E0704F">
        <w:rPr>
          <w:rFonts w:ascii="Times New Roman" w:hAnsi="Times New Roman"/>
          <w:sz w:val="28"/>
          <w:szCs w:val="28"/>
        </w:rPr>
        <w:t>соответствии с федеральными законами и законами Ленинградской области, ему не поручено участвовать в управлении этой организацией;</w:t>
      </w:r>
    </w:p>
    <w:p w:rsidR="00EF41D0" w:rsidRPr="00E0704F" w:rsidRDefault="00EF41D0"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41D0" w:rsidRPr="00E0704F" w:rsidRDefault="00EF41D0" w:rsidP="00C2798C">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  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9. Вновь избранный Совет депутатов избирает из своего состава депутата в совет депутатов Кировского муниципального района Ленинградской области на первом заседании открытым голосованием.</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Голосование проводится по каждой  кандидатуре, выдвинутой в депутаты совета депутатов Кировского муниципального района Ленинградской области, за исключением лиц, взявших самоотвод.</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Самоотвод принимается без голосования. </w:t>
      </w:r>
      <w:r w:rsidRPr="00E0704F">
        <w:rPr>
          <w:rFonts w:ascii="Times New Roman" w:hAnsi="Times New Roman"/>
          <w:spacing w:val="2"/>
          <w:sz w:val="28"/>
          <w:szCs w:val="28"/>
          <w:highlight w:val="white"/>
        </w:rPr>
        <w:t xml:space="preserve">Избрание в совет депутатов Кировского муниципального района Ленинградской области проводится в соответствии с законодательством Российской Федерации.  </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Депутат, избранный в совет депутатов Кировского муниципального района Ленинградской области, может быть отозван Советом депутатов.</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Отозванным считается депутат, за </w:t>
      </w:r>
      <w:bookmarkStart w:id="0" w:name="_GoBack"/>
      <w:bookmarkEnd w:id="0"/>
      <w:r w:rsidRPr="00E0704F">
        <w:rPr>
          <w:rFonts w:ascii="Times New Roman" w:hAnsi="Times New Roman"/>
          <w:sz w:val="28"/>
          <w:szCs w:val="28"/>
        </w:rPr>
        <w:t>отзыв которого проголосовало большинство депутатов от установленной численности Совета депутатов.</w:t>
      </w:r>
    </w:p>
    <w:p w:rsidR="00EF41D0" w:rsidRPr="00E0704F" w:rsidRDefault="00EF41D0" w:rsidP="00C2798C">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10. Депутат Совета депутатов должен соблюдать ограничения и запреты и исполнять обязанности, установленные Федеральным законом от 25 декабря 2008 года № 273-ФЗ «О</w:t>
      </w:r>
      <w:r w:rsidRPr="00E0704F">
        <w:rPr>
          <w:rFonts w:ascii="Times New Roman" w:hAnsi="Times New Roman"/>
          <w:sz w:val="28"/>
          <w:szCs w:val="28"/>
          <w:lang w:val="en-US"/>
        </w:rPr>
        <w:t> </w:t>
      </w:r>
      <w:r w:rsidRPr="00E0704F">
        <w:rPr>
          <w:rFonts w:ascii="Times New Roman" w:hAnsi="Times New Roman"/>
          <w:sz w:val="28"/>
          <w:szCs w:val="28"/>
        </w:rPr>
        <w:t>противодействии коррупции» и иными федеральными законами.</w:t>
      </w:r>
    </w:p>
    <w:p w:rsidR="00EF41D0" w:rsidRPr="00E0704F" w:rsidRDefault="00EF41D0" w:rsidP="00C2798C">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34. Права депутата Совета депутатов</w:t>
      </w:r>
    </w:p>
    <w:p w:rsidR="00EF41D0" w:rsidRPr="00E0704F" w:rsidRDefault="00EF41D0" w:rsidP="00EC0C10">
      <w:pPr>
        <w:tabs>
          <w:tab w:val="left" w:pos="900"/>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93752C">
      <w:pPr>
        <w:numPr>
          <w:ilvl w:val="0"/>
          <w:numId w:val="20"/>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Для реализации своих полномочий депутат на заседаниях Совета депутатов:</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предлагает вопросы для рассмотрения на заседании Совета депутатов;</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и замечания по повестке дня, по порядку рассмотрения и существу обсуждаемых вопросов;</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работе комиссий;</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ставит вопросы о необходимости разработки новых решений;</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участвует в прениях, задает вопросы докладчикам, а также председательствующему на заседании;</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с обоснованием своих предложений и по мотивам голосования;</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поправках к проектам решений Совета депутатов;</w:t>
      </w:r>
    </w:p>
    <w:p w:rsidR="00EF41D0" w:rsidRPr="00E0704F" w:rsidRDefault="00EF41D0" w:rsidP="0093752C">
      <w:pPr>
        <w:numPr>
          <w:ilvl w:val="1"/>
          <w:numId w:val="18"/>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знакомится с текстами выступлений в протоколах заседаний Совета депутатов.</w:t>
      </w:r>
    </w:p>
    <w:p w:rsidR="00EF41D0" w:rsidRPr="00E0704F" w:rsidRDefault="00EF41D0" w:rsidP="0093752C">
      <w:pPr>
        <w:numPr>
          <w:ilvl w:val="0"/>
          <w:numId w:val="20"/>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Депутат имеет право:</w:t>
      </w:r>
    </w:p>
    <w:p w:rsidR="00EF41D0" w:rsidRPr="00E0704F" w:rsidRDefault="00EF41D0" w:rsidP="0093752C">
      <w:pPr>
        <w:numPr>
          <w:ilvl w:val="0"/>
          <w:numId w:val="2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EF41D0" w:rsidRPr="00E0704F" w:rsidRDefault="00EF41D0" w:rsidP="0093752C">
      <w:pPr>
        <w:numPr>
          <w:ilvl w:val="0"/>
          <w:numId w:val="2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 обеспечение документами, принятыми Советом депутатов.</w:t>
      </w:r>
    </w:p>
    <w:p w:rsidR="00EF41D0" w:rsidRPr="00E0704F" w:rsidRDefault="00EF41D0" w:rsidP="0093752C">
      <w:pPr>
        <w:numPr>
          <w:ilvl w:val="0"/>
          <w:numId w:val="21"/>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каждый депутат Совета депутатов вправе иметь помощника, работающего на общественных началах.</w:t>
      </w:r>
    </w:p>
    <w:p w:rsidR="00EF41D0" w:rsidRPr="00E0704F" w:rsidRDefault="00EF41D0" w:rsidP="00EC0C10">
      <w:pPr>
        <w:tabs>
          <w:tab w:val="left" w:pos="900"/>
          <w:tab w:val="left" w:pos="993"/>
        </w:tabs>
        <w:autoSpaceDE w:val="0"/>
        <w:autoSpaceDN w:val="0"/>
        <w:adjustRightInd w:val="0"/>
        <w:spacing w:after="0" w:line="240" w:lineRule="auto"/>
        <w:ind w:left="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w:t>
      </w:r>
      <w:r w:rsidRPr="00E0704F">
        <w:rPr>
          <w:rFonts w:ascii="Times New Roman" w:hAnsi="Times New Roman"/>
          <w:b/>
          <w:bCs/>
          <w:sz w:val="28"/>
          <w:szCs w:val="28"/>
          <w:lang w:val="en-US"/>
        </w:rPr>
        <w:t> </w:t>
      </w:r>
      <w:r w:rsidRPr="00E0704F">
        <w:rPr>
          <w:rFonts w:ascii="Times New Roman" w:hAnsi="Times New Roman"/>
          <w:b/>
          <w:bCs/>
          <w:sz w:val="28"/>
          <w:szCs w:val="28"/>
        </w:rPr>
        <w:t xml:space="preserve">35. </w:t>
      </w:r>
      <w:r w:rsidRPr="00E0704F">
        <w:rPr>
          <w:rFonts w:ascii="Times New Roman" w:hAnsi="Times New Roman"/>
          <w:b/>
          <w:bCs/>
          <w:sz w:val="28"/>
          <w:szCs w:val="28"/>
          <w:lang w:val="en-US"/>
        </w:rPr>
        <w:t> </w:t>
      </w:r>
      <w:r w:rsidRPr="00E0704F">
        <w:rPr>
          <w:rFonts w:ascii="Times New Roman" w:hAnsi="Times New Roman"/>
          <w:b/>
          <w:bCs/>
          <w:sz w:val="28"/>
          <w:szCs w:val="28"/>
        </w:rPr>
        <w:t>Досрочное прекращение полномочий Совета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Полномочия Совета депутатов могут быть прекращены досрочно в порядке и по основаниям, которые предусмотрены Федеральным законом от 6 октября 2003 года № 131-ФЗ «Об общих принципах организации местного самоуправления в Российской Федерации».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 Полномочия Совета депутатов также прекращаются: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lang w:val="en-US"/>
        </w:rPr>
        <w:t> </w:t>
      </w:r>
      <w:r w:rsidRPr="00E0704F">
        <w:rPr>
          <w:rFonts w:ascii="Times New Roman" w:hAnsi="Times New Roman"/>
          <w:sz w:val="28"/>
          <w:szCs w:val="28"/>
        </w:rPr>
        <w:t>в случае принятия решения о самороспуске (при этом решение о самороспуске принимается в порядке, определенном настоящим уставом);</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2)</w:t>
      </w:r>
      <w:r w:rsidRPr="00E0704F">
        <w:rPr>
          <w:rFonts w:ascii="Times New Roman" w:hAnsi="Times New Roman"/>
          <w:sz w:val="28"/>
          <w:szCs w:val="28"/>
          <w:lang w:val="en-US"/>
        </w:rPr>
        <w:t> </w:t>
      </w:r>
      <w:r w:rsidRPr="00E0704F">
        <w:rPr>
          <w:rFonts w:ascii="Times New Roman" w:hAnsi="Times New Roman"/>
          <w:sz w:val="28"/>
          <w:szCs w:val="28"/>
        </w:rPr>
        <w:t>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своих полномочий;</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lang w:val="en-US"/>
        </w:rPr>
        <w:t> </w:t>
      </w:r>
      <w:r w:rsidRPr="00E0704F">
        <w:rPr>
          <w:rFonts w:ascii="Times New Roman" w:hAnsi="Times New Roman"/>
          <w:sz w:val="28"/>
          <w:szCs w:val="28"/>
        </w:rPr>
        <w:t xml:space="preserve">в случае преобразования муниципального образования в соответствии с федеральным законом, а также в случае упразднения муниципального образования. </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 xml:space="preserve">Статья 36.  Порядок принятия решения Совета депутатов </w:t>
      </w:r>
    </w:p>
    <w:p w:rsidR="00EF41D0" w:rsidRPr="00E0704F" w:rsidRDefault="00EF41D0"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о самороспуске</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autoSpaceDE w:val="0"/>
        <w:autoSpaceDN w:val="0"/>
        <w:adjustRightInd w:val="0"/>
        <w:spacing w:after="0" w:line="240" w:lineRule="auto"/>
        <w:ind w:firstLine="720"/>
        <w:jc w:val="both"/>
        <w:rPr>
          <w:rFonts w:ascii="Times New Roman" w:hAnsi="Times New Roman"/>
          <w:b/>
          <w:bCs/>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Инициатива о самороспуске подается в письменном виде на заседании Совета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Инициаторам самороспуска в обязательном порядке предоставляется слово на соответствующем заседании при рассмотрении данного вопроса.</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Вопрос о самороспуске рассматривается на заседании последним, но в обязательном порядке.</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Вопрос считается принятым, если за него проголосовало квалифицированное (2/3) большинство от установленной уставом численности депутатов Совета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2"/>
          <w:sz w:val="28"/>
          <w:szCs w:val="28"/>
          <w:highlight w:val="white"/>
        </w:rPr>
      </w:pPr>
      <w:r w:rsidRPr="00E0704F">
        <w:rPr>
          <w:rFonts w:ascii="Times New Roman" w:hAnsi="Times New Roman"/>
          <w:spacing w:val="-2"/>
          <w:sz w:val="28"/>
          <w:szCs w:val="28"/>
          <w:highlight w:val="white"/>
        </w:rPr>
        <w:t>6.</w:t>
      </w:r>
      <w:r w:rsidRPr="00E0704F">
        <w:rPr>
          <w:rFonts w:ascii="Times New Roman" w:hAnsi="Times New Roman"/>
          <w:spacing w:val="-2"/>
          <w:sz w:val="28"/>
          <w:szCs w:val="28"/>
          <w:highlight w:val="white"/>
          <w:lang w:val="en-US"/>
        </w:rPr>
        <w:t> </w:t>
      </w:r>
      <w:r w:rsidRPr="00E0704F">
        <w:rPr>
          <w:rFonts w:ascii="Times New Roman" w:hAnsi="Times New Roman"/>
          <w:spacing w:val="-2"/>
          <w:sz w:val="28"/>
          <w:szCs w:val="28"/>
          <w:highlight w:val="white"/>
        </w:rPr>
        <w:t>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7.</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Решение о самороспуске вступает в силу через 10 дней после его официального опубликования.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37. </w:t>
      </w:r>
      <w:r w:rsidRPr="00E0704F">
        <w:rPr>
          <w:rFonts w:ascii="Times New Roman" w:hAnsi="Times New Roman"/>
          <w:b/>
          <w:bCs/>
          <w:sz w:val="28"/>
          <w:szCs w:val="28"/>
          <w:lang w:val="en-US"/>
        </w:rPr>
        <w:t> </w:t>
      </w:r>
      <w:r w:rsidRPr="00E0704F">
        <w:rPr>
          <w:rFonts w:ascii="Times New Roman" w:hAnsi="Times New Roman"/>
          <w:b/>
          <w:bCs/>
          <w:sz w:val="28"/>
          <w:szCs w:val="28"/>
        </w:rPr>
        <w:t xml:space="preserve">Прекращение полномочий депутата Совета депутатов </w:t>
      </w:r>
    </w:p>
    <w:p w:rsidR="00EF41D0" w:rsidRPr="00E0704F" w:rsidRDefault="00EF41D0" w:rsidP="00EC0C10">
      <w:pPr>
        <w:keepNext/>
        <w:tabs>
          <w:tab w:val="left" w:pos="900"/>
        </w:tabs>
        <w:autoSpaceDE w:val="0"/>
        <w:autoSpaceDN w:val="0"/>
        <w:adjustRightInd w:val="0"/>
        <w:spacing w:after="0" w:line="240" w:lineRule="auto"/>
        <w:ind w:firstLine="720"/>
        <w:jc w:val="center"/>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 Полномочия депутата Совета депутатов прекращаются досрочно в случаях:</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смерти депутата;</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отставки по собственному желанию;</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недееспособным или ограниченно дееспособным;</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признания судом безвестно отсутствующим или объявления умершим;</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вступления в отношении него в законную силу обвинительного приговора суда;</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выезда за пределы Российской Федерации на постоянное место жительства;</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7)</w:t>
      </w:r>
      <w:r w:rsidRPr="00E0704F">
        <w:rPr>
          <w:rFonts w:ascii="Times New Roman" w:hAnsi="Times New Roman"/>
          <w:sz w:val="28"/>
          <w:szCs w:val="28"/>
          <w:lang w:val="en-US"/>
        </w:rPr>
        <w:t> </w:t>
      </w:r>
      <w:r w:rsidRPr="00E0704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отзыва избирателями округа, от которого депутат был избран;</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досрочного прекращения полномочий Совета депутатов;</w:t>
      </w:r>
    </w:p>
    <w:p w:rsidR="00EF41D0" w:rsidRPr="00E0704F" w:rsidRDefault="00EF41D0" w:rsidP="00EC0C10">
      <w:pPr>
        <w:tabs>
          <w:tab w:val="left" w:pos="941"/>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призыва на военную службу или направления на заменяющую ее альтернативную гражданскую службу;</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11) в иных случаях, установленных федеральным законодательством.</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2. Полномочия депутата Совета депутатов прекращаются досрочно в случае несоблюдения ограничений, установленных Федеральным законом</w:t>
      </w:r>
      <w:r w:rsidRPr="00E0704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color w:val="000000"/>
          <w:sz w:val="28"/>
          <w:szCs w:val="28"/>
          <w:highlight w:val="white"/>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 В случае отставки депутата Совета депутатов по собственному желанию, депутат подает в Совет депутатов письменное заявление о сложении им с себя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 муниципального образования.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38. Глава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b/>
          <w:bCs/>
          <w:sz w:val="28"/>
          <w:szCs w:val="28"/>
        </w:rPr>
      </w:pPr>
    </w:p>
    <w:p w:rsidR="00EF41D0" w:rsidRPr="00E0704F" w:rsidRDefault="00EF41D0" w:rsidP="00046803">
      <w:pPr>
        <w:numPr>
          <w:ilvl w:val="0"/>
          <w:numId w:val="22"/>
        </w:numPr>
        <w:tabs>
          <w:tab w:val="left" w:pos="77"/>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главы муниципального образования – глава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046803">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Сокращённое наименование – глава МО Город Шлиссельбург.</w:t>
      </w:r>
    </w:p>
    <w:p w:rsidR="00EF41D0" w:rsidRPr="00E0704F" w:rsidRDefault="00EF41D0" w:rsidP="00046803">
      <w:pPr>
        <w:tabs>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F41D0" w:rsidRPr="00E0704F" w:rsidRDefault="00EF41D0" w:rsidP="00046803">
      <w:pPr>
        <w:numPr>
          <w:ilvl w:val="0"/>
          <w:numId w:val="22"/>
        </w:numPr>
        <w:tabs>
          <w:tab w:val="left" w:pos="77"/>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возглавляет Совет депутатов и исполняет полномочия председателя Совета депутатов.</w:t>
      </w:r>
    </w:p>
    <w:p w:rsidR="00EF41D0" w:rsidRPr="00E0704F" w:rsidRDefault="00EF41D0" w:rsidP="00046803">
      <w:pPr>
        <w:numPr>
          <w:ilvl w:val="0"/>
          <w:numId w:val="22"/>
        </w:numPr>
        <w:tabs>
          <w:tab w:val="left" w:pos="77"/>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EF41D0" w:rsidRPr="00E0704F" w:rsidRDefault="00EF41D0" w:rsidP="00EC0C10">
      <w:pPr>
        <w:tabs>
          <w:tab w:val="left" w:pos="993"/>
        </w:tabs>
        <w:autoSpaceDE w:val="0"/>
        <w:autoSpaceDN w:val="0"/>
        <w:adjustRightInd w:val="0"/>
        <w:spacing w:after="0" w:line="240" w:lineRule="auto"/>
        <w:ind w:left="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39. Полномочия главы муниципального образования</w:t>
      </w:r>
    </w:p>
    <w:p w:rsidR="00EF41D0" w:rsidRPr="00E0704F" w:rsidRDefault="00EF41D0" w:rsidP="00EC0C10">
      <w:pPr>
        <w:tabs>
          <w:tab w:val="left" w:pos="0"/>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046803">
      <w:pPr>
        <w:numPr>
          <w:ilvl w:val="0"/>
          <w:numId w:val="23"/>
        </w:numPr>
        <w:tabs>
          <w:tab w:val="left" w:pos="0"/>
          <w:tab w:val="left" w:pos="993"/>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Глава муниципального образования:</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подписывает и обнародует в порядке, установленном настоящим уставом, решения, принятые Советом депутатов;</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издает в пределах своих полномочий правовые акты;</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вправе требовать созыва внеочередного заседания Совета депутатов;</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выступает представителем нанимателя (работодателем) – для главы администрации муниципального образования,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EF41D0" w:rsidRPr="00E0704F" w:rsidRDefault="00EF41D0" w:rsidP="00441B36">
      <w:pPr>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w:t>
      </w:r>
    </w:p>
    <w:p w:rsidR="00EF41D0" w:rsidRPr="00E0704F" w:rsidRDefault="00EF41D0" w:rsidP="00046803">
      <w:pPr>
        <w:numPr>
          <w:ilvl w:val="0"/>
          <w:numId w:val="23"/>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подконтролен и подотчётен населению и Совету депутатов.</w:t>
      </w:r>
    </w:p>
    <w:p w:rsidR="00EF41D0" w:rsidRPr="00E0704F" w:rsidRDefault="00EF41D0" w:rsidP="00046803">
      <w:pPr>
        <w:numPr>
          <w:ilvl w:val="0"/>
          <w:numId w:val="23"/>
        </w:numPr>
        <w:tabs>
          <w:tab w:val="left" w:pos="928"/>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муниципального образования представляет Совету депутатов ежегодные отчеты о результатах своей деятельности.</w:t>
      </w:r>
    </w:p>
    <w:p w:rsidR="00EF41D0" w:rsidRPr="00E0704F" w:rsidRDefault="00EF41D0" w:rsidP="00046803">
      <w:pPr>
        <w:keepNext/>
        <w:autoSpaceDE w:val="0"/>
        <w:autoSpaceDN w:val="0"/>
        <w:adjustRightInd w:val="0"/>
        <w:spacing w:after="0" w:line="240" w:lineRule="auto"/>
        <w:ind w:firstLine="709"/>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40. Избрание главы муниципального образования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Глава муниципального образования избирается Советом депутатов из своего состава сроком на пять лет и исполняет полномочия председателя Совета депутатов.</w:t>
      </w:r>
    </w:p>
    <w:p w:rsidR="00EF41D0" w:rsidRPr="00E0704F" w:rsidRDefault="00EF41D0"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Вновь избранный Совет депутатов избирает главу муниципального образования на первом заседании.</w:t>
      </w:r>
    </w:p>
    <w:p w:rsidR="00EF41D0" w:rsidRPr="00E0704F" w:rsidRDefault="00EF41D0"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w:t>
      </w:r>
    </w:p>
    <w:p w:rsidR="00EF41D0" w:rsidRPr="00E0704F" w:rsidRDefault="00EF41D0"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EF41D0" w:rsidRPr="00E0704F" w:rsidRDefault="00EF41D0" w:rsidP="00441B36">
      <w:pPr>
        <w:widowControl w:val="0"/>
        <w:numPr>
          <w:ilvl w:val="3"/>
          <w:numId w:val="2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EF41D0" w:rsidRPr="00E0704F" w:rsidRDefault="00EF41D0" w:rsidP="00441B36">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sidRPr="00E0704F">
        <w:rPr>
          <w:rFonts w:ascii="Times New Roman" w:hAnsi="Times New Roman"/>
          <w:sz w:val="28"/>
          <w:szCs w:val="28"/>
          <w:lang w:eastAsia="ru-RU"/>
        </w:rPr>
        <w:tab/>
        <w:t>В случае, если ни один из кандидатов на должность главы муниципального образования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настоящей части большинства голосов, считается избранным на должность главы муниципального образования.</w:t>
      </w:r>
    </w:p>
    <w:p w:rsidR="00EF41D0" w:rsidRPr="00E0704F" w:rsidRDefault="00EF41D0" w:rsidP="00441B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 </w:t>
      </w:r>
    </w:p>
    <w:p w:rsidR="00EF41D0" w:rsidRPr="00E0704F" w:rsidRDefault="00EF41D0" w:rsidP="00441B3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0704F">
        <w:rPr>
          <w:rFonts w:ascii="Times New Roman" w:hAnsi="Times New Roman"/>
          <w:sz w:val="28"/>
          <w:szCs w:val="28"/>
          <w:lang w:eastAsia="ru-RU"/>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EF41D0" w:rsidRPr="00E0704F" w:rsidRDefault="00EF41D0" w:rsidP="00441B36">
      <w:pPr>
        <w:widowControl w:val="0"/>
        <w:numPr>
          <w:ilvl w:val="3"/>
          <w:numId w:val="25"/>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Глава муниципального образования, избранный Советом депутатов из своего состава, вступает в должность с момента его избрания.</w:t>
      </w:r>
    </w:p>
    <w:p w:rsidR="00EF41D0" w:rsidRPr="00E0704F" w:rsidRDefault="00EF41D0" w:rsidP="00441B36">
      <w:pPr>
        <w:widowControl w:val="0"/>
        <w:numPr>
          <w:ilvl w:val="3"/>
          <w:numId w:val="25"/>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 xml:space="preserve">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статьёй, за исключением случаев, предусмотренных </w:t>
      </w:r>
      <w:r w:rsidRPr="00E0704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EF41D0" w:rsidRDefault="00EF41D0" w:rsidP="00441B36">
      <w:pPr>
        <w:widowControl w:val="0"/>
        <w:numPr>
          <w:ilvl w:val="3"/>
          <w:numId w:val="25"/>
        </w:numPr>
        <w:tabs>
          <w:tab w:val="num" w:pos="993"/>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В случае досрочного прекращения полномочий главы муниципального образования до принятия решения Советом депутатов об избрании главы муниципального образования, его полномочия исполняет заместител</w:t>
      </w:r>
      <w:r>
        <w:rPr>
          <w:rFonts w:ascii="Times New Roman" w:hAnsi="Times New Roman"/>
          <w:sz w:val="28"/>
          <w:szCs w:val="28"/>
          <w:lang w:eastAsia="ru-RU"/>
        </w:rPr>
        <w:t>ь председателя Совета депутатов.</w:t>
      </w:r>
    </w:p>
    <w:p w:rsidR="00EF41D0" w:rsidRPr="00FE2222" w:rsidRDefault="00EF41D0" w:rsidP="00A22997">
      <w:pPr>
        <w:widowControl w:val="0"/>
        <w:tabs>
          <w:tab w:val="num" w:pos="288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8.1.</w:t>
      </w:r>
      <w:r w:rsidRPr="00FE2222">
        <w:rPr>
          <w:rFonts w:ascii="Times New Roman" w:hAnsi="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образования осуществляется на первом заседании вновь избранного Совета депутатов.</w:t>
      </w:r>
    </w:p>
    <w:p w:rsidR="00EF41D0" w:rsidRPr="00E0704F" w:rsidRDefault="00EF41D0" w:rsidP="00EC0C10">
      <w:pPr>
        <w:widowControl w:val="0"/>
        <w:autoSpaceDE w:val="0"/>
        <w:autoSpaceDN w:val="0"/>
        <w:adjustRightInd w:val="0"/>
        <w:spacing w:after="0" w:line="240" w:lineRule="auto"/>
        <w:jc w:val="both"/>
        <w:rPr>
          <w:rFonts w:ascii="Times New Roman" w:hAnsi="Times New Roman"/>
          <w:spacing w:val="-4"/>
          <w:sz w:val="28"/>
          <w:szCs w:val="28"/>
        </w:rPr>
      </w:pPr>
      <w:r w:rsidRPr="00E0704F">
        <w:rPr>
          <w:rFonts w:ascii="Times New Roman" w:hAnsi="Times New Roman"/>
          <w:spacing w:val="-4"/>
          <w:sz w:val="28"/>
          <w:szCs w:val="28"/>
        </w:rPr>
        <w:t xml:space="preserve">          9. По окончании срока полномочий главе муниципального образования, исполняющему свои обязанности на постоянной основе, сохраняется выплата установленного на дату окончания срока полномочий денежного содержания на период трудоустройства, но не более четырех месяцев после освобождения от муниципальной должности. </w:t>
      </w:r>
    </w:p>
    <w:p w:rsidR="00EF41D0" w:rsidRPr="00E0704F" w:rsidRDefault="00EF41D0" w:rsidP="00EC0C10">
      <w:pPr>
        <w:keepNext/>
        <w:autoSpaceDE w:val="0"/>
        <w:autoSpaceDN w:val="0"/>
        <w:adjustRightInd w:val="0"/>
        <w:spacing w:after="0" w:line="240" w:lineRule="auto"/>
        <w:ind w:firstLine="709"/>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ind w:firstLine="709"/>
        <w:jc w:val="center"/>
        <w:rPr>
          <w:rFonts w:ascii="Times New Roman" w:hAnsi="Times New Roman"/>
          <w:b/>
          <w:bCs/>
          <w:sz w:val="28"/>
          <w:szCs w:val="28"/>
        </w:rPr>
      </w:pPr>
      <w:r w:rsidRPr="00E0704F">
        <w:rPr>
          <w:rFonts w:ascii="Times New Roman" w:hAnsi="Times New Roman"/>
          <w:b/>
          <w:bCs/>
          <w:sz w:val="28"/>
          <w:szCs w:val="28"/>
        </w:rPr>
        <w:t>Статья 41. Досрочное прекращение полномочий главы муниципального образования</w:t>
      </w:r>
    </w:p>
    <w:p w:rsidR="00EF41D0" w:rsidRPr="00E0704F" w:rsidRDefault="00EF41D0" w:rsidP="00EC0C10">
      <w:pPr>
        <w:autoSpaceDE w:val="0"/>
        <w:autoSpaceDN w:val="0"/>
        <w:adjustRightInd w:val="0"/>
        <w:spacing w:after="0" w:line="240" w:lineRule="auto"/>
        <w:ind w:firstLine="547"/>
        <w:jc w:val="both"/>
        <w:rPr>
          <w:rFonts w:ascii="Times New Roman" w:hAnsi="Times New Roman"/>
          <w:sz w:val="28"/>
          <w:szCs w:val="28"/>
          <w:highlight w:val="white"/>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Полномочия главы муниципального образования прекращаются досрочно в случае:</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 смерти;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2) отставки по собственному желанию;</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3) удаления в отставку в соответствии с федеральным законом;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4) отрешения от должности в соответствии с федеральным законом;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5) признания судом недееспособным или ограниченно дееспособным;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6) признания судом безвестно отсутствующим или объявления умершим;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7) вступления в отношении его в законную силу обвинительного приговора суда;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8) выезда за пределы Российской Федерации на постоянное место жительства;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10) отзыва избирателями;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12) преобразования муниципального образования, осуществляемого в соответствии с</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федеральным законодательством, а также в случае упразднения муниципального образования.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42. Администрация муниципального образования</w:t>
      </w:r>
    </w:p>
    <w:p w:rsidR="00EF41D0" w:rsidRPr="00E0704F" w:rsidRDefault="00EF41D0" w:rsidP="00EC0C10">
      <w:pPr>
        <w:tabs>
          <w:tab w:val="left" w:pos="993"/>
        </w:tabs>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9701DC">
      <w:pPr>
        <w:numPr>
          <w:ilvl w:val="0"/>
          <w:numId w:val="2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администрации муниципального образования – администрация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Сокращённое наименование – администрация МО Город Шлиссельбург.</w:t>
      </w:r>
    </w:p>
    <w:p w:rsidR="00EF41D0" w:rsidRPr="00E0704F" w:rsidRDefault="00EF41D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 наделяется в</w:t>
      </w:r>
      <w:r w:rsidRPr="00E0704F">
        <w:rPr>
          <w:rFonts w:ascii="Times New Roman" w:hAnsi="Times New Roman"/>
          <w:sz w:val="28"/>
          <w:szCs w:val="28"/>
          <w:lang w:val="en-US"/>
        </w:rPr>
        <w:t> </w:t>
      </w:r>
      <w:r w:rsidRPr="00E0704F">
        <w:rPr>
          <w:rFonts w:ascii="Times New Roman" w:hAnsi="Times New Roman"/>
          <w:sz w:val="28"/>
          <w:szCs w:val="28"/>
        </w:rPr>
        <w:t>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EF41D0" w:rsidRPr="00E0704F" w:rsidRDefault="00EF41D0" w:rsidP="009701D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Администрацией муниципального образования руководит глава администрации на принципах единоначалия.</w:t>
      </w:r>
    </w:p>
    <w:p w:rsidR="00EF41D0" w:rsidRPr="00E0704F" w:rsidRDefault="00EF41D0" w:rsidP="009701D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законодательством.</w:t>
      </w:r>
    </w:p>
    <w:p w:rsidR="00EF41D0" w:rsidRPr="00E0704F" w:rsidRDefault="00EF41D0" w:rsidP="009701DC">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Формирование администрации муниципального образования осуществляет глава администрации муниципального образования в соответствии со структурой, утверждённой Советом депутатов, и штатным расписанием администрации муниципального образования, утверждённым распоряжением администрации муниципального образования в пределах средств местного бюджета, предусмотренных на содержание администрации муниципального образования.</w:t>
      </w:r>
    </w:p>
    <w:p w:rsidR="00EF41D0" w:rsidRPr="00E0704F" w:rsidRDefault="00EF41D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Структура администрации утверждается Советом депутатов по представлению главы администрации муниципального образования.</w:t>
      </w:r>
    </w:p>
    <w:p w:rsidR="00EF41D0" w:rsidRPr="00E0704F" w:rsidRDefault="00EF41D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EF41D0" w:rsidRPr="00E0704F" w:rsidRDefault="00EF41D0" w:rsidP="009701DC">
      <w:pPr>
        <w:tabs>
          <w:tab w:val="left" w:pos="709"/>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В случае отсутствия главы администрации  муниципального образования его полномочия исполняет первый заместитель (заместитель) главы администрации муниципального образования, на которого главой администрации муниципального образования возложено исполнение обязанностей главы администрации муниципального образования.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43. Полномочия администрации муниципального образования</w:t>
      </w:r>
    </w:p>
    <w:p w:rsidR="00EF41D0" w:rsidRPr="00E0704F" w:rsidRDefault="00EF41D0" w:rsidP="009701DC">
      <w:pPr>
        <w:tabs>
          <w:tab w:val="left" w:pos="993"/>
        </w:tabs>
        <w:autoSpaceDE w:val="0"/>
        <w:autoSpaceDN w:val="0"/>
        <w:adjustRightInd w:val="0"/>
        <w:spacing w:after="0" w:line="240" w:lineRule="auto"/>
        <w:jc w:val="both"/>
        <w:rPr>
          <w:rFonts w:ascii="Times New Roman" w:hAnsi="Times New Roman"/>
          <w:sz w:val="28"/>
          <w:szCs w:val="28"/>
        </w:rPr>
      </w:pPr>
    </w:p>
    <w:p w:rsidR="00EF41D0" w:rsidRPr="00E0704F" w:rsidRDefault="00EF41D0" w:rsidP="009701DC">
      <w:pPr>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утверждённым Советом депутатов по представлению главы администрации муниципального образования, а также положениями о структурных подразделениях администрации, утверждаемыми главой Администрации.</w:t>
      </w:r>
    </w:p>
    <w:p w:rsidR="00EF41D0" w:rsidRPr="00E0704F" w:rsidRDefault="00EF41D0"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EF41D0" w:rsidRPr="00E0704F" w:rsidRDefault="00EF41D0" w:rsidP="00A15BA4">
      <w:pPr>
        <w:tabs>
          <w:tab w:val="left" w:pos="993"/>
        </w:tabs>
        <w:autoSpaceDE w:val="0"/>
        <w:autoSpaceDN w:val="0"/>
        <w:adjustRightInd w:val="0"/>
        <w:spacing w:after="0" w:line="240" w:lineRule="auto"/>
        <w:ind w:left="709"/>
        <w:jc w:val="both"/>
        <w:rPr>
          <w:rFonts w:ascii="Times New Roman" w:hAnsi="Times New Roman"/>
          <w:sz w:val="28"/>
          <w:szCs w:val="28"/>
        </w:rPr>
      </w:pPr>
    </w:p>
    <w:p w:rsidR="00EF41D0" w:rsidRPr="00E0704F" w:rsidRDefault="00EF41D0" w:rsidP="009701DC">
      <w:pPr>
        <w:numPr>
          <w:ilvl w:val="0"/>
          <w:numId w:val="2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Администрация муниципального образования:</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местный бюджет и представляет на утверждение Совета депутатов отчёт о его исполнении;</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соглашения с органами местного самоуправления Кировского муниципального района Ленинградской области, предусмотренные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исполняет решения Совета депутатов;</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содержание и использование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EF41D0" w:rsidRPr="00E0704F" w:rsidRDefault="00EF41D0" w:rsidP="00311F98">
      <w:pPr>
        <w:numPr>
          <w:ilvl w:val="0"/>
          <w:numId w:val="28"/>
        </w:numPr>
        <w:tabs>
          <w:tab w:val="left" w:pos="1134"/>
        </w:tabs>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 порядке, установленном законом Ленинградской области, осуществляет приём на учёт и ведение учёта граждан в качестве нуждающихся в жилых помещениях, предоставляемых по договорам  социального найма;</w:t>
      </w:r>
    </w:p>
    <w:p w:rsidR="00EF41D0" w:rsidRPr="00E0704F" w:rsidRDefault="00EF41D0" w:rsidP="00311F98">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управляет муниципальной и иной переданной в управление муниципальному образованию собственностью;</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и осуществляет муниципальный контроль в границах муниципального образования в соответствии с административными регламентами;</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(официальное СМИ муниципального образования);</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Ленинградской области;</w:t>
      </w:r>
    </w:p>
    <w:p w:rsidR="00EF41D0" w:rsidRPr="00E0704F" w:rsidRDefault="00EF41D0" w:rsidP="009701DC">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 органами местного самоуправления;</w:t>
      </w:r>
    </w:p>
    <w:p w:rsidR="00EF41D0" w:rsidRDefault="00EF41D0" w:rsidP="00507BD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w:t>
      </w:r>
    </w:p>
    <w:p w:rsidR="00EF41D0" w:rsidRPr="00E0704F" w:rsidRDefault="00EF41D0" w:rsidP="00507BD6">
      <w:pPr>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44. Глава администрации муниципального образования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3E3EF1">
      <w:pPr>
        <w:numPr>
          <w:ilvl w:val="0"/>
          <w:numId w:val="2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Официальное наименование главы администрации – глава администрации муниципального образования Шлиссельбургское городское поселение Кировского муниципального района Ленинградской области.</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Сокращённое наименование – глава администрации МО Город Шлиссельбург.</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 – лицо, назначаемое на должность по контракту, заключаемому по результатам конкурса на замещение указанной должности на срок полномочий Совета депутатов, но не менее чем на два года.</w:t>
      </w:r>
    </w:p>
    <w:p w:rsidR="00EF41D0" w:rsidRPr="00E0704F" w:rsidRDefault="00EF41D0" w:rsidP="003E3EF1">
      <w:pPr>
        <w:numPr>
          <w:ilvl w:val="0"/>
          <w:numId w:val="29"/>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EF41D0" w:rsidRPr="00E0704F" w:rsidRDefault="00EF41D0" w:rsidP="003E3EF1">
      <w:pPr>
        <w:numPr>
          <w:ilvl w:val="0"/>
          <w:numId w:val="30"/>
        </w:numPr>
        <w:tabs>
          <w:tab w:val="left" w:pos="0"/>
          <w:tab w:val="left" w:pos="1134"/>
          <w:tab w:val="left" w:pos="1440"/>
        </w:tabs>
        <w:autoSpaceDE w:val="0"/>
        <w:autoSpaceDN w:val="0"/>
        <w:adjustRightInd w:val="0"/>
        <w:spacing w:after="0" w:line="240" w:lineRule="auto"/>
        <w:jc w:val="both"/>
        <w:rPr>
          <w:rFonts w:ascii="Times New Roman" w:hAnsi="Times New Roman"/>
          <w:sz w:val="28"/>
          <w:szCs w:val="28"/>
        </w:rPr>
      </w:pPr>
      <w:r w:rsidRPr="00E0704F">
        <w:rPr>
          <w:rFonts w:ascii="Times New Roman" w:hAnsi="Times New Roman"/>
          <w:sz w:val="28"/>
          <w:szCs w:val="28"/>
        </w:rPr>
        <w:t>подконтролен и подотчётен Совету депутатов;</w:t>
      </w:r>
    </w:p>
    <w:p w:rsidR="00EF41D0" w:rsidRPr="00E0704F" w:rsidRDefault="00EF41D0" w:rsidP="003E3EF1">
      <w:pPr>
        <w:numPr>
          <w:ilvl w:val="0"/>
          <w:numId w:val="30"/>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представляет Совету депутатов ежегодные отчёты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EF41D0" w:rsidRPr="00E0704F" w:rsidRDefault="00EF41D0" w:rsidP="003E3EF1">
      <w:pPr>
        <w:numPr>
          <w:ilvl w:val="0"/>
          <w:numId w:val="30"/>
        </w:numPr>
        <w:tabs>
          <w:tab w:val="left" w:pos="0"/>
          <w:tab w:val="left" w:pos="144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3.</w:t>
      </w:r>
      <w:r w:rsidRPr="00E0704F">
        <w:rPr>
          <w:rFonts w:ascii="Times New Roman" w:hAnsi="Times New Roman"/>
          <w:sz w:val="28"/>
          <w:szCs w:val="28"/>
        </w:rPr>
        <w:tab/>
        <w:t>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4. </w:t>
      </w:r>
      <w:r w:rsidRPr="00E0704F">
        <w:rPr>
          <w:rFonts w:ascii="Times New Roman" w:hAnsi="Times New Roman"/>
          <w:sz w:val="28"/>
          <w:szCs w:val="28"/>
          <w:highlight w:val="white"/>
        </w:rPr>
        <w:t>Порядок проведения конкурса на замещение должности главы администрации муниципального образования устанавливается решением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проекта контракта.</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color w:val="000000"/>
          <w:sz w:val="28"/>
          <w:szCs w:val="28"/>
          <w:highlight w:val="white"/>
        </w:rPr>
      </w:pPr>
      <w:r w:rsidRPr="00E0704F">
        <w:rPr>
          <w:rFonts w:ascii="Times New Roman" w:hAnsi="Times New Roman"/>
          <w:sz w:val="28"/>
          <w:szCs w:val="28"/>
          <w:highlight w:val="white"/>
        </w:rPr>
        <w:t>5. Конкурсная комиссия для проведения конкурса на замещение должности главы администрации формируется в течение 10 рабочих дней после назначения на должность главы администрации Кировского муниципального района Ленинградской области.</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6. При формировании </w:t>
      </w:r>
      <w:r w:rsidRPr="00E0704F">
        <w:rPr>
          <w:rFonts w:ascii="Times New Roman" w:hAnsi="Times New Roman"/>
          <w:sz w:val="28"/>
          <w:szCs w:val="28"/>
          <w:highlight w:val="white"/>
        </w:rPr>
        <w:t>конкурсной комиссии муниципального образования половина членов конкурсной комиссии назначается Советом депутатов, а другая половина – главой администрации Кировского муниципального района Ленинградской области.</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7.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 Контракт с главой администрации муниципального образования заключает глава муниципального образования.</w:t>
      </w:r>
    </w:p>
    <w:p w:rsidR="00EF41D0" w:rsidRPr="00E0704F" w:rsidRDefault="00EF41D0" w:rsidP="003E3EF1">
      <w:pPr>
        <w:tabs>
          <w:tab w:val="left" w:pos="0"/>
          <w:tab w:val="left" w:pos="1134"/>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8. Избранным на должность главы администрации муниципального образования считается кандидат, набравший большинство голосов от установленной численности депутатов Совета депутатов.</w:t>
      </w:r>
    </w:p>
    <w:p w:rsidR="00EF41D0" w:rsidRPr="00E0704F" w:rsidRDefault="00EF41D0" w:rsidP="003E3EF1">
      <w:pPr>
        <w:tabs>
          <w:tab w:val="left" w:pos="0"/>
          <w:tab w:val="left" w:pos="1134"/>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В случае если кандидаты набрали равное количество голосов избранным на должность главы администрации муниципального образования считается тот кандидат, за которого проголосовал глава муниципального образования.</w:t>
      </w:r>
    </w:p>
    <w:p w:rsidR="00EF41D0" w:rsidRPr="00E0704F" w:rsidRDefault="00EF41D0" w:rsidP="003E3EF1">
      <w:pPr>
        <w:tabs>
          <w:tab w:val="left" w:pos="0"/>
          <w:tab w:val="left" w:pos="1134"/>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9.В случае непринятия Советом депутатов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принимает решение о проведении повторного конкурса, которое оформляется правовым актом Совета депутатов, а глава муниципального образования до назначения Советом депутатов на указанную должность кандидата по результатам конкурса назначает исполняющего обязанности главы администрации муниципального образования из числа заместителей главы администрации.</w:t>
      </w:r>
    </w:p>
    <w:p w:rsidR="00EF41D0" w:rsidRPr="00E0704F" w:rsidRDefault="00EF41D0" w:rsidP="003E3EF1">
      <w:pPr>
        <w:tabs>
          <w:tab w:val="left" w:pos="0"/>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10. Глава администрации муниципального образования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EF41D0" w:rsidRPr="00E0704F" w:rsidRDefault="00EF41D0" w:rsidP="003E3EF1">
      <w:pPr>
        <w:tabs>
          <w:tab w:val="left" w:pos="0"/>
          <w:tab w:val="left" w:pos="1134"/>
        </w:tabs>
        <w:autoSpaceDE w:val="0"/>
        <w:autoSpaceDN w:val="0"/>
        <w:adjustRightInd w:val="0"/>
        <w:spacing w:after="0" w:line="240" w:lineRule="auto"/>
        <w:ind w:firstLine="709"/>
        <w:jc w:val="both"/>
        <w:rPr>
          <w:rFonts w:ascii="Times New Roman" w:hAnsi="Times New Roman"/>
          <w:color w:val="000000"/>
          <w:spacing w:val="-4"/>
          <w:sz w:val="28"/>
          <w:szCs w:val="28"/>
          <w:highlight w:val="white"/>
        </w:rPr>
      </w:pPr>
      <w:r w:rsidRPr="00E0704F">
        <w:rPr>
          <w:rFonts w:ascii="Times New Roman" w:hAnsi="Times New Roman"/>
          <w:spacing w:val="-4"/>
          <w:sz w:val="28"/>
          <w:szCs w:val="28"/>
          <w:highlight w:val="white"/>
        </w:rPr>
        <w:t xml:space="preserve">11. </w:t>
      </w:r>
      <w:r w:rsidRPr="00E0704F">
        <w:rPr>
          <w:rFonts w:ascii="Times New Roman" w:hAnsi="Times New Roman"/>
          <w:color w:val="000000"/>
          <w:spacing w:val="-4"/>
          <w:sz w:val="28"/>
          <w:szCs w:val="28"/>
          <w:highlight w:val="white"/>
        </w:rPr>
        <w:t>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 xml:space="preserve">Статья 45. Полномочия главы администрации </w:t>
      </w: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r w:rsidRPr="00E0704F">
        <w:rPr>
          <w:rFonts w:ascii="Times New Roman" w:hAnsi="Times New Roman"/>
          <w:b/>
          <w:bCs/>
          <w:spacing w:val="-4"/>
          <w:sz w:val="28"/>
          <w:szCs w:val="28"/>
        </w:rPr>
        <w:t>муниципального образования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pacing w:val="-4"/>
          <w:sz w:val="28"/>
          <w:szCs w:val="28"/>
        </w:rPr>
      </w:pPr>
    </w:p>
    <w:p w:rsidR="00EF41D0" w:rsidRPr="00E0704F" w:rsidRDefault="00EF41D0" w:rsidP="003E3EF1">
      <w:pPr>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Глава администрации муниципального образования:</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общее руководство деятельностью администрации муниципального образования, её структурных подразделений по решению всех вопросов, отнесенных к компетенции администрации муниципального образования;</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штатное расписание и формирует штат администрации муниципального образования в пределах утверждённых в бюджете средств на её содержание;</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заключает от имени администрации муниципального образования контракты и договоры;</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разрабатывает и представляет на утверждение Совета депутатов структуру администрации муниципального образования;</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утверждает положения о структурных подразделениях администрации муниципального образования;</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других сотрудников администрации, а также решает вопросы применения к ним мер поощрения и дисциплинарной ответственности;</w:t>
      </w:r>
    </w:p>
    <w:p w:rsidR="00EF41D0" w:rsidRPr="00FE2222"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FE2222">
        <w:rPr>
          <w:rFonts w:ascii="Times New Roman" w:hAnsi="Times New Roman"/>
          <w:sz w:val="28"/>
          <w:szCs w:val="28"/>
        </w:rPr>
        <w:t>руководит разработкой и вносит в Совет депутатов на утверждение проект местного бюджета муниципального образования, а также отчёт о его исполнении;</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назначает на должность и освобождает от должности руководителей муниципальных предприятий и учреждений;</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депутатов, контрольно-счетного органа);</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федеральными законами и законами Ленинградской области;</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выдает доверенности в соответствии с законодательством Российской Федерации;</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на рассмотрение Совета депутатов проекты нормативных правовых актов муниципального образования;</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вносит предложения о созыве внеочередных заседаний Совета депутатов;</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утверждает уставы муниципальных предприятий и учреждений;</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выполняет функции работодателя (нанимателя) для сотрудников администрации и руководителей муниципальных учреждений и предприятий;</w:t>
      </w:r>
    </w:p>
    <w:p w:rsidR="00EF41D0" w:rsidRPr="00E0704F" w:rsidRDefault="00EF41D0" w:rsidP="003E3EF1">
      <w:pPr>
        <w:numPr>
          <w:ilvl w:val="0"/>
          <w:numId w:val="32"/>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осуществляет иные полномочия, предусмотренные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F41D0" w:rsidRPr="00E0704F" w:rsidRDefault="00EF41D0" w:rsidP="003E3EF1">
      <w:pPr>
        <w:numPr>
          <w:ilvl w:val="0"/>
          <w:numId w:val="31"/>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highlight w:val="white"/>
        </w:rPr>
        <w:t>Глава администрации муниципального образования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46. Прекращение полномочий главы администрации муниципального образования</w:t>
      </w:r>
    </w:p>
    <w:p w:rsidR="00EF41D0" w:rsidRPr="00E0704F" w:rsidRDefault="00EF41D0" w:rsidP="00EC0C10">
      <w:pPr>
        <w:tabs>
          <w:tab w:val="left" w:pos="900"/>
          <w:tab w:val="left" w:pos="993"/>
        </w:tabs>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tabs>
          <w:tab w:val="left" w:pos="900"/>
          <w:tab w:val="left" w:pos="993"/>
        </w:tabs>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1.</w:t>
      </w:r>
      <w:r w:rsidRPr="00E0704F">
        <w:rPr>
          <w:rFonts w:ascii="Times New Roman" w:hAnsi="Times New Roman"/>
          <w:sz w:val="28"/>
          <w:szCs w:val="28"/>
        </w:rPr>
        <w:tab/>
        <w:t>Полномочия главы администрации муниципального образования, осуществляемые на основе контракта, прекращаются досрочно в случае:</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смерти;</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отставки по собственному желанию;</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расторжения контракта по соглашению сторон или в судебном порядке в соответствии с федеральным законодательством;</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отрешения от должности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признания судом недееспособным или ограниченно дееспособным;</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признания судом безвестно отсутствующим или объявления умершим;</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вступления в отношении его в законную силу обвинительного приговора суда;</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выезда за пределы Российской Федерации на постоянное место жительства;</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EF41D0" w:rsidRPr="00E0704F" w:rsidRDefault="00EF41D0" w:rsidP="00386CFE">
      <w:pPr>
        <w:numPr>
          <w:ilvl w:val="0"/>
          <w:numId w:val="33"/>
        </w:numPr>
        <w:tabs>
          <w:tab w:val="left" w:pos="900"/>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преобразования либо упразднения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color w:val="000000"/>
          <w:sz w:val="28"/>
          <w:szCs w:val="28"/>
          <w:highlight w:val="white"/>
        </w:rPr>
        <w:t xml:space="preserve">2. </w:t>
      </w:r>
      <w:r w:rsidRPr="00E0704F">
        <w:rPr>
          <w:rFonts w:ascii="Times New Roman" w:hAnsi="Times New Roman"/>
          <w:sz w:val="28"/>
          <w:szCs w:val="28"/>
          <w:highlight w:val="white"/>
        </w:rPr>
        <w:t>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EF41D0" w:rsidRPr="00E0704F" w:rsidRDefault="00EF41D0" w:rsidP="0011652C">
      <w:pPr>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w:t>
      </w:r>
      <w:r w:rsidRPr="00E0704F">
        <w:rPr>
          <w:rFonts w:ascii="Times New Roman" w:hAnsi="Times New Roman"/>
          <w:sz w:val="28"/>
          <w:szCs w:val="28"/>
          <w:lang w:val="en-US"/>
        </w:rPr>
        <w:t> </w:t>
      </w:r>
      <w:r w:rsidRPr="00E0704F">
        <w:rPr>
          <w:rFonts w:ascii="Times New Roman" w:hAnsi="Times New Roman"/>
          <w:sz w:val="28"/>
          <w:szCs w:val="28"/>
        </w:rPr>
        <w:t>131-ФЗ «Об общих принципах организации местного самоуправления в Российской Федерации»;</w:t>
      </w:r>
    </w:p>
    <w:p w:rsidR="00EF41D0" w:rsidRPr="00E0704F" w:rsidRDefault="00EF41D0" w:rsidP="0011652C">
      <w:pPr>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E0704F">
        <w:rPr>
          <w:rFonts w:ascii="Times New Roman" w:hAnsi="Times New Roman"/>
          <w:spacing w:val="-4"/>
          <w:sz w:val="28"/>
          <w:szCs w:val="28"/>
        </w:rPr>
        <w:t>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 «Об общих принципах организации местного самоуправления в Российской Федерации»;</w:t>
      </w:r>
    </w:p>
    <w:p w:rsidR="00EF41D0" w:rsidRPr="00E0704F" w:rsidRDefault="00EF41D0" w:rsidP="0011652C">
      <w:pPr>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pacing w:val="-4"/>
          <w:sz w:val="28"/>
          <w:szCs w:val="28"/>
        </w:rPr>
        <w:t>главы администрации муниципального образования – в</w:t>
      </w:r>
      <w:r w:rsidRPr="00E0704F">
        <w:rPr>
          <w:rFonts w:ascii="Times New Roman" w:hAnsi="Times New Roman"/>
          <w:spacing w:val="-4"/>
          <w:sz w:val="28"/>
          <w:szCs w:val="28"/>
          <w:lang w:val="en-US"/>
        </w:rPr>
        <w:t> </w:t>
      </w:r>
      <w:r w:rsidRPr="00E0704F">
        <w:rPr>
          <w:rFonts w:ascii="Times New Roman" w:hAnsi="Times New Roman"/>
          <w:spacing w:val="-4"/>
          <w:sz w:val="28"/>
          <w:szCs w:val="28"/>
        </w:rPr>
        <w:t>связи с нарушением условий контракта органами местного самоуправления и (или) органами государственной власти Ленинградской области</w:t>
      </w:r>
      <w:r w:rsidRPr="00E0704F">
        <w:rPr>
          <w:rFonts w:ascii="Times New Roman" w:hAnsi="Times New Roman"/>
          <w:i/>
          <w:iCs/>
          <w:spacing w:val="-4"/>
          <w:sz w:val="28"/>
          <w:szCs w:val="28"/>
        </w:rPr>
        <w:t>.</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 В случае досрочного прекращения полномочий главы администрации муниципального образования, его полномочия временно, до проведения конкурса на замещение должности главы администрации муниципального образования, возлагаются на заместителя главы администрации муниципального образования.</w:t>
      </w:r>
    </w:p>
    <w:p w:rsidR="00EF41D0" w:rsidRPr="00E0704F" w:rsidRDefault="00EF41D0" w:rsidP="00750208">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 По окончании срока полномочий главе администрации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четырех месяцев после освобождения от должности муниципальной службы.</w:t>
      </w:r>
    </w:p>
    <w:p w:rsidR="00EF41D0" w:rsidRPr="00E0704F" w:rsidRDefault="00EF41D0" w:rsidP="00750208">
      <w:pPr>
        <w:keepNext/>
        <w:spacing w:before="240" w:after="60" w:line="240" w:lineRule="auto"/>
        <w:jc w:val="center"/>
        <w:outlineLvl w:val="1"/>
        <w:rPr>
          <w:rFonts w:ascii="Times New Roman" w:hAnsi="Times New Roman"/>
          <w:b/>
          <w:color w:val="000000"/>
          <w:kern w:val="36"/>
          <w:sz w:val="28"/>
          <w:szCs w:val="28"/>
          <w:lang w:eastAsia="ru-RU"/>
        </w:rPr>
      </w:pPr>
      <w:bookmarkStart w:id="1" w:name="_Toc444530192"/>
      <w:r w:rsidRPr="00E0704F">
        <w:rPr>
          <w:rFonts w:ascii="Times New Roman" w:hAnsi="Times New Roman"/>
          <w:b/>
          <w:color w:val="000000"/>
          <w:kern w:val="36"/>
          <w:sz w:val="28"/>
          <w:szCs w:val="28"/>
          <w:lang w:eastAsia="ru-RU"/>
        </w:rPr>
        <w:t xml:space="preserve">Статья 47. </w:t>
      </w:r>
      <w:bookmarkEnd w:id="1"/>
      <w:r w:rsidRPr="00E0704F">
        <w:rPr>
          <w:rFonts w:ascii="Times New Roman" w:hAnsi="Times New Roman"/>
          <w:b/>
          <w:color w:val="000000"/>
          <w:kern w:val="36"/>
          <w:sz w:val="28"/>
          <w:szCs w:val="28"/>
          <w:lang w:eastAsia="ru-RU"/>
        </w:rPr>
        <w:t>Муниципальный финансовый контроль</w:t>
      </w:r>
    </w:p>
    <w:p w:rsidR="00EF41D0" w:rsidRPr="00E0704F" w:rsidRDefault="00EF41D0" w:rsidP="00750208">
      <w:pPr>
        <w:spacing w:after="0" w:line="240" w:lineRule="auto"/>
        <w:rPr>
          <w:rFonts w:ascii="Times New Roman" w:hAnsi="Times New Roman"/>
          <w:sz w:val="28"/>
          <w:szCs w:val="28"/>
          <w:lang w:eastAsia="ru-RU"/>
        </w:rPr>
      </w:pPr>
    </w:p>
    <w:p w:rsidR="00EF41D0" w:rsidRPr="00E0704F" w:rsidRDefault="00EF41D0" w:rsidP="00750208">
      <w:pPr>
        <w:shd w:val="clear" w:color="auto" w:fill="FFFFFF"/>
        <w:spacing w:after="0" w:line="290" w:lineRule="atLeast"/>
        <w:ind w:firstLine="709"/>
        <w:jc w:val="both"/>
        <w:rPr>
          <w:rFonts w:ascii="Times New Roman" w:hAnsi="Times New Roman"/>
          <w:color w:val="000000"/>
          <w:sz w:val="28"/>
          <w:szCs w:val="28"/>
          <w:lang w:eastAsia="ru-RU"/>
        </w:rPr>
      </w:pPr>
      <w:bookmarkStart w:id="2" w:name="dst516"/>
      <w:bookmarkEnd w:id="2"/>
      <w:r w:rsidRPr="00E0704F">
        <w:rPr>
          <w:rFonts w:ascii="Times New Roman" w:hAnsi="Times New Roman"/>
          <w:color w:val="000000"/>
          <w:sz w:val="28"/>
          <w:szCs w:val="28"/>
          <w:lang w:eastAsia="ru-RU"/>
        </w:rPr>
        <w:t>1. Полномочия контрольно-счётного органа муниципального образования по осуществлению внешнего муниципального финансового контроля исполняются контрольно-счётным органом Кировского муниципального района Ленинградской области в соответствии с соглашением, заключаемым между Советом депутатов и советом депутатов Кировского муниципального района Ленинградской области.</w:t>
      </w:r>
    </w:p>
    <w:p w:rsidR="00EF41D0" w:rsidRDefault="00EF41D0" w:rsidP="00750208">
      <w:pPr>
        <w:shd w:val="clear" w:color="auto" w:fill="FFFFFF"/>
        <w:spacing w:after="0" w:line="290" w:lineRule="atLeast"/>
        <w:ind w:firstLine="709"/>
        <w:jc w:val="both"/>
        <w:rPr>
          <w:rFonts w:ascii="Times New Roman" w:hAnsi="Times New Roman"/>
          <w:color w:val="000000"/>
          <w:sz w:val="28"/>
          <w:szCs w:val="28"/>
          <w:lang w:eastAsia="ru-RU"/>
        </w:rPr>
      </w:pPr>
      <w:r w:rsidRPr="00E0704F">
        <w:rPr>
          <w:rFonts w:ascii="Times New Roman" w:hAnsi="Times New Roman"/>
          <w:color w:val="000000"/>
          <w:sz w:val="28"/>
          <w:szCs w:val="28"/>
          <w:lang w:eastAsia="ru-RU"/>
        </w:rPr>
        <w:t xml:space="preserve">2. 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w:t>
      </w:r>
      <w:bookmarkStart w:id="3" w:name="dst338"/>
      <w:bookmarkEnd w:id="3"/>
      <w:r w:rsidRPr="00E0704F">
        <w:rPr>
          <w:rFonts w:ascii="Times New Roman" w:hAnsi="Times New Roman"/>
          <w:color w:val="000000"/>
          <w:sz w:val="28"/>
          <w:szCs w:val="28"/>
          <w:lang w:eastAsia="ru-RU"/>
        </w:rPr>
        <w:t>законом Ленинградской области, решением Совета депутатов.</w:t>
      </w:r>
    </w:p>
    <w:p w:rsidR="00EF41D0" w:rsidRPr="00E0704F" w:rsidRDefault="00EF41D0" w:rsidP="00750208">
      <w:pPr>
        <w:shd w:val="clear" w:color="auto" w:fill="FFFFFF"/>
        <w:spacing w:after="0" w:line="290" w:lineRule="atLeast"/>
        <w:ind w:firstLine="709"/>
        <w:jc w:val="both"/>
        <w:rPr>
          <w:rFonts w:ascii="Times New Roman" w:hAnsi="Times New Roman"/>
          <w:color w:val="000000"/>
          <w:sz w:val="28"/>
          <w:szCs w:val="28"/>
          <w:lang w:eastAsia="ru-RU"/>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48. Избирательная комиссия муниципального образования </w:t>
      </w:r>
    </w:p>
    <w:p w:rsidR="00EF41D0" w:rsidRPr="00E0704F" w:rsidRDefault="00EF41D0" w:rsidP="00EC0C10">
      <w:pPr>
        <w:autoSpaceDE w:val="0"/>
        <w:autoSpaceDN w:val="0"/>
        <w:adjustRightInd w:val="0"/>
        <w:spacing w:after="0" w:line="240" w:lineRule="auto"/>
        <w:jc w:val="both"/>
        <w:rPr>
          <w:rFonts w:ascii="Times New Roman" w:hAnsi="Times New Roman"/>
          <w:color w:val="000000"/>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FF0000"/>
          <w:sz w:val="28"/>
          <w:szCs w:val="28"/>
        </w:rPr>
      </w:pPr>
      <w:r w:rsidRPr="00E0704F">
        <w:rPr>
          <w:rFonts w:ascii="Times New Roman" w:hAnsi="Times New Roman"/>
          <w:color w:val="000000"/>
          <w:sz w:val="28"/>
          <w:szCs w:val="28"/>
        </w:rPr>
        <w:t>1. Для подготовки и проведения местного референдума, муниципальных выборов, голосования по отзыву депутата Совета депутатов,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Советом депутатов формируется избирательная комиссия муниципального образования.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Избирательнаякомиссиямуниципальногообразованияявляется муниципальным органом, который не входит в структуру органов местного самоуправления.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Избирательнаякомиссиямуниципальногообразованияформируется в количестве восьми членов с правом решающего голоса.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4. Срок полномочий избирательнойкомиссиимуниципальногообразованиясоставляет пять лет.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Порядок формирования и полномочия избирательной комиссии муниципального образования устанавливаются в соответствии с Федеральным законом от 12 июня 2002 года № 67 «Об основных гарантиях избирательных прав и права на участие в референдуме граждан Российской Федерации», законом Ленинградской области, настоящим уставом.</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Полномочия избирательной комиссии</w:t>
      </w:r>
      <w:r w:rsidR="00510DBC">
        <w:rPr>
          <w:rFonts w:ascii="Times New Roman" w:hAnsi="Times New Roman"/>
          <w:sz w:val="28"/>
          <w:szCs w:val="28"/>
        </w:rPr>
        <w:t xml:space="preserve"> </w:t>
      </w:r>
      <w:r w:rsidRPr="00E0704F">
        <w:rPr>
          <w:rFonts w:ascii="Times New Roman" w:hAnsi="Times New Roman"/>
          <w:sz w:val="28"/>
          <w:szCs w:val="28"/>
        </w:rPr>
        <w:t>муниципального</w:t>
      </w:r>
      <w:r w:rsidR="00510DBC">
        <w:rPr>
          <w:rFonts w:ascii="Times New Roman" w:hAnsi="Times New Roman"/>
          <w:sz w:val="28"/>
          <w:szCs w:val="28"/>
        </w:rPr>
        <w:t xml:space="preserve"> </w:t>
      </w:r>
      <w:r w:rsidRPr="00E0704F">
        <w:rPr>
          <w:rFonts w:ascii="Times New Roman" w:hAnsi="Times New Roman"/>
          <w:sz w:val="28"/>
          <w:szCs w:val="28"/>
        </w:rPr>
        <w:t>образованияпо решению Избирательной комиссии Ленинградской области, принятого на основании обращения Совета депутатов, могут быть возложены на территориальную избирательную комиссию Кировского муниципального района Ленинградской области.</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49. Условия и порядок прохождения муниципальной службы</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41D0" w:rsidRPr="00E0704F" w:rsidRDefault="00EF41D0" w:rsidP="00EC0C10">
      <w:pPr>
        <w:autoSpaceDE w:val="0"/>
        <w:autoSpaceDN w:val="0"/>
        <w:adjustRightInd w:val="0"/>
        <w:spacing w:after="0" w:line="240" w:lineRule="auto"/>
        <w:ind w:firstLine="709"/>
        <w:jc w:val="both"/>
        <w:rPr>
          <w:rFonts w:ascii="Times New Roman" w:hAnsi="Times New Roman"/>
          <w:color w:val="000000"/>
          <w:sz w:val="28"/>
          <w:szCs w:val="28"/>
        </w:rPr>
      </w:pPr>
      <w:r w:rsidRPr="00E0704F">
        <w:rPr>
          <w:rFonts w:ascii="Times New Roman" w:hAnsi="Times New Roman"/>
          <w:color w:val="000000"/>
          <w:sz w:val="28"/>
          <w:szCs w:val="28"/>
        </w:rPr>
        <w:t>2. Муниципальным служащим муниципального образования является гражданин, достигший возраста 18 лет, исполняющий в порядке, определённом муниципальными правовыми актами муниципального образования в соответствии с федеральными и областными законами, обязанности по должности муниципальной службы за денежное вознаграждение, выплачиваемое за счёт средств местного бюджета.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color w:val="000000"/>
          <w:sz w:val="28"/>
          <w:szCs w:val="28"/>
        </w:rPr>
        <w:t xml:space="preserve">3. </w:t>
      </w:r>
      <w:r w:rsidRPr="00E0704F">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Ленинградской области, настоящим уставом и иными муниципальными правовыми актами.</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50. Дополнительные гарантии и компенсации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для муниципального служащего</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D11282">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Помимо основных государственных гарантий и компенсаций для муниципального служащего, установленных федеральным законодательством и законами Ленинградской области, муниципальному служащему могут предоставляться дополнительные гарантии и компенсации, форма и порядок предоставления дополнительных гарантий и компенсаций устанавливаются  Советом депутатов в соответствии с настоящим уставом.</w:t>
      </w:r>
    </w:p>
    <w:p w:rsidR="00EF41D0" w:rsidRPr="00E0704F" w:rsidRDefault="00EF41D0" w:rsidP="00D11282">
      <w:pPr>
        <w:widowControl w:val="0"/>
        <w:numPr>
          <w:ilvl w:val="0"/>
          <w:numId w:val="3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E0704F">
        <w:rPr>
          <w:rFonts w:ascii="Times New Roman" w:hAnsi="Times New Roman"/>
          <w:sz w:val="28"/>
          <w:szCs w:val="28"/>
          <w:lang w:eastAsia="ru-RU"/>
        </w:rPr>
        <w:t>Финансовое обеспечение дополнительных гарантий для муниципальных служащих осуществляется за счёт средств местного бюджета.</w:t>
      </w:r>
    </w:p>
    <w:p w:rsidR="00EF41D0" w:rsidRPr="00E0704F" w:rsidRDefault="00EF41D0" w:rsidP="00D11282">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E0704F">
        <w:rPr>
          <w:rFonts w:ascii="Times New Roman" w:hAnsi="Times New Roman"/>
          <w:sz w:val="28"/>
          <w:szCs w:val="28"/>
          <w:lang w:eastAsia="ru-RU"/>
        </w:rPr>
        <w:t xml:space="preserve">  3. Муниципальному служащему  предоставляется право на получение единовременного денежного вознаграждения при увольнении в связи с выходом впервые на пенсию по старости (инвалидности). Выплата муниципальному служащему единовременного денежного вознаграждения в связи с выходом впервые на пенсию по старости (инвалидности) производится в размере десяти должностных окладов.</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5. МУНИЦИПАЛЬНЫЕ ПРАВОВЫЕ АКТЫ</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51. Система муниципальных правовых актов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муниципального образования</w:t>
      </w:r>
    </w:p>
    <w:p w:rsidR="00EF41D0" w:rsidRPr="00E0704F" w:rsidRDefault="00EF41D0" w:rsidP="00EC0C10">
      <w:pPr>
        <w:autoSpaceDE w:val="0"/>
        <w:autoSpaceDN w:val="0"/>
        <w:adjustRightInd w:val="0"/>
        <w:spacing w:after="0" w:line="240" w:lineRule="auto"/>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В систему муниципальных правовых актов муниципального образования входят:</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1) устав муниципального образования;</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 правовые акты, принятые на местном референдуме;</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 решения Совета депутатов;</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 постановления и распоряжения главы муниципального образования;</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 постановления и распоряжения администрации муниципального образования;</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 xml:space="preserve">6) распоряжения и приказы отраслевых органов администрации муниципального образования. </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2.</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pacing w:val="-4"/>
          <w:sz w:val="28"/>
          <w:szCs w:val="28"/>
          <w:highlight w:val="white"/>
        </w:rPr>
        <w:t>Иные муниципальные правовые акты не должны противоречить</w:t>
      </w:r>
      <w:r w:rsidRPr="00E0704F">
        <w:rPr>
          <w:rFonts w:ascii="Times New Roman" w:hAnsi="Times New Roman"/>
          <w:sz w:val="28"/>
          <w:szCs w:val="28"/>
          <w:highlight w:val="white"/>
        </w:rPr>
        <w:t xml:space="preserve"> настоящему уставу и правовым актам, принятым на местном референдуме.</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Право нормотворческой инициативы в муниципальном образовании принадлежит депутатам Совета депутатов, главе муниципального образования, иным выборным органам местного самоуправления, главе администрации муниципального образования, Кировскому городскому прокурору, органам территориального общественного самоуправления, инициативным группам граждан.</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Если для реализации решения, принятого путем прямого волеизъявления населения муниципального образования,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41D0" w:rsidRPr="00E0704F" w:rsidRDefault="00EF41D0" w:rsidP="00EC0C10">
      <w:pPr>
        <w:autoSpaceDE w:val="0"/>
        <w:autoSpaceDN w:val="0"/>
        <w:adjustRightInd w:val="0"/>
        <w:spacing w:after="0" w:line="240" w:lineRule="auto"/>
        <w:ind w:firstLine="720"/>
        <w:jc w:val="both"/>
        <w:rPr>
          <w:rFonts w:ascii="Times New Roman" w:hAnsi="Times New Roman"/>
          <w:spacing w:val="-4"/>
          <w:sz w:val="28"/>
          <w:szCs w:val="28"/>
        </w:rPr>
      </w:pPr>
      <w:r w:rsidRPr="00E0704F">
        <w:rPr>
          <w:rFonts w:ascii="Times New Roman" w:hAnsi="Times New Roman"/>
          <w:spacing w:val="-4"/>
          <w:sz w:val="28"/>
          <w:szCs w:val="28"/>
        </w:rPr>
        <w:t>5.</w:t>
      </w:r>
      <w:r w:rsidRPr="00E0704F">
        <w:rPr>
          <w:rFonts w:ascii="Times New Roman" w:hAnsi="Times New Roman"/>
          <w:spacing w:val="-4"/>
          <w:sz w:val="28"/>
          <w:szCs w:val="28"/>
          <w:lang w:val="en-US"/>
        </w:rPr>
        <w:t> </w:t>
      </w:r>
      <w:r w:rsidRPr="00E0704F">
        <w:rPr>
          <w:rFonts w:ascii="Times New Roman" w:hAnsi="Times New Roman"/>
          <w:spacing w:val="-4"/>
          <w:sz w:val="28"/>
          <w:szCs w:val="28"/>
        </w:rPr>
        <w:t>Совет депутатов по вопросам, отнесенным к его компетенции федеральными законами, законами Ленинградской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законодательством и настоящим уставом.</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6.</w:t>
      </w:r>
      <w:r w:rsidRPr="00E0704F">
        <w:rPr>
          <w:rFonts w:ascii="Times New Roman" w:hAnsi="Times New Roman"/>
          <w:sz w:val="28"/>
          <w:szCs w:val="28"/>
          <w:lang w:val="en-US"/>
        </w:rPr>
        <w:t> </w:t>
      </w:r>
      <w:r w:rsidRPr="00E0704F">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7.</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Глава муниципального образования издаёт постановления и распоряжения по вопросам организации деятельности Совета депутатов, а также по</w:t>
      </w:r>
      <w:r w:rsidR="00C2324B">
        <w:rPr>
          <w:rFonts w:ascii="Times New Roman" w:hAnsi="Times New Roman"/>
          <w:sz w:val="28"/>
          <w:szCs w:val="28"/>
          <w:highlight w:val="white"/>
        </w:rPr>
        <w:t xml:space="preserve"> </w:t>
      </w:r>
      <w:r w:rsidRPr="00E0704F">
        <w:rPr>
          <w:rFonts w:ascii="Times New Roman" w:hAnsi="Times New Roman"/>
          <w:sz w:val="28"/>
          <w:szCs w:val="28"/>
          <w:highlight w:val="white"/>
        </w:rPr>
        <w:t>иными вопросам, отнесённым к его компетенции уставом в соответствии с федеральным законодательством.</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8.</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Глава администрации муниципального образования в пределах своих полномочий, установленных федеральным и областным законодательством, настоящим уставом и решениями Совета депутатов, издаёт:</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Ленинградской области;</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распоряжения администрации муниципального образования по вопросам организации работы администрации муниципального образования.</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9.</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 xml:space="preserve">Официальное опубликование (обнародование) муниципальных нормативных правовых актов осуществляется не позднее чем через 10 рабочих дней со дня их принятия, если иной порядок опубликования не установлен законодательством Российской Федерации. </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Нормативные правовые акты Совета депутатов о налогах и сборах вступают в силу в соответствии с Налоговым кодексом Российской Федерации.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EF41D0" w:rsidRPr="00E0704F" w:rsidRDefault="00EF41D0" w:rsidP="00EC0C10">
      <w:pPr>
        <w:tabs>
          <w:tab w:val="left" w:pos="0"/>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10.</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11.</w:t>
      </w:r>
      <w:r w:rsidRPr="00E0704F">
        <w:rPr>
          <w:rFonts w:ascii="Times New Roman" w:hAnsi="Times New Roman"/>
          <w:sz w:val="28"/>
          <w:szCs w:val="28"/>
          <w:lang w:val="en-US"/>
        </w:rPr>
        <w:t> </w:t>
      </w:r>
      <w:r w:rsidRPr="00E0704F">
        <w:rPr>
          <w:rFonts w:ascii="Times New Roman" w:hAnsi="Times New Roman"/>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12.</w:t>
      </w:r>
      <w:r w:rsidRPr="00E0704F">
        <w:rPr>
          <w:rFonts w:ascii="Times New Roman" w:hAnsi="Times New Roman"/>
          <w:sz w:val="28"/>
          <w:szCs w:val="28"/>
          <w:lang w:val="en-US"/>
        </w:rPr>
        <w:t> </w:t>
      </w:r>
      <w:r w:rsidRPr="00E0704F">
        <w:rPr>
          <w:rFonts w:ascii="Times New Roman" w:hAnsi="Times New Roman"/>
          <w:sz w:val="28"/>
          <w:szCs w:val="28"/>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13.</w:t>
      </w:r>
      <w:r w:rsidRPr="00E0704F">
        <w:rPr>
          <w:rFonts w:ascii="Times New Roman" w:hAnsi="Times New Roman"/>
          <w:sz w:val="28"/>
          <w:szCs w:val="28"/>
          <w:lang w:val="en-US"/>
        </w:rPr>
        <w:t> </w:t>
      </w:r>
      <w:r w:rsidRPr="00E0704F">
        <w:rPr>
          <w:rFonts w:ascii="Times New Roman" w:hAnsi="Times New Roman"/>
          <w:sz w:val="28"/>
          <w:szCs w:val="28"/>
        </w:rPr>
        <w:t>В ходе разработки и принятия муниципальных правовых актов органы прокуратуры вправе вносить предложения об изменении, дополнении, отмене и принятии муниципальных правовых актов.</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Статья 52. Внесение изменений и дополнений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в устав муниципального образования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22 настоящего устава.</w:t>
      </w:r>
    </w:p>
    <w:p w:rsidR="00EF41D0" w:rsidRPr="005B5BC8" w:rsidRDefault="00EF41D0" w:rsidP="005B5BC8">
      <w:pPr>
        <w:autoSpaceDE w:val="0"/>
        <w:autoSpaceDN w:val="0"/>
        <w:adjustRightInd w:val="0"/>
        <w:spacing w:after="0" w:line="240" w:lineRule="auto"/>
        <w:ind w:firstLine="709"/>
        <w:jc w:val="both"/>
        <w:rPr>
          <w:rFonts w:ascii="Times New Roman" w:hAnsi="Times New Roman"/>
          <w:sz w:val="28"/>
          <w:szCs w:val="28"/>
          <w:highlight w:val="white"/>
        </w:rPr>
      </w:pPr>
      <w:r w:rsidRPr="00E0704F">
        <w:rPr>
          <w:rFonts w:ascii="Times New Roman" w:hAnsi="Times New Roman"/>
          <w:sz w:val="28"/>
          <w:szCs w:val="28"/>
          <w:highlight w:val="white"/>
        </w:rPr>
        <w:t xml:space="preserve">2. </w:t>
      </w:r>
      <w:r w:rsidRPr="005B5BC8">
        <w:rPr>
          <w:rFonts w:ascii="Times New Roman" w:hAnsi="Times New Roman"/>
          <w:sz w:val="28"/>
          <w:szCs w:val="28"/>
          <w:highlight w:val="white"/>
        </w:rPr>
        <w:t>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официальному опубликованию (обнародованию) с одновременным опубликованием (обнародованием) установленного Советом депутатов порядка учёта предложений по проекту муниципального правового акта, а также порядка участия граждан в его обсуждении.</w:t>
      </w:r>
      <w:r w:rsidRPr="00E534B2">
        <w:rPr>
          <w:rFonts w:ascii="Times New Roman" w:hAnsi="Times New Roman"/>
          <w:sz w:val="28"/>
          <w:szCs w:val="28"/>
          <w:highlight w:val="white"/>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hAnsi="Times New Roman"/>
          <w:sz w:val="28"/>
          <w:szCs w:val="28"/>
          <w:highlight w:val="white"/>
        </w:rPr>
        <w:t>.</w:t>
      </w:r>
    </w:p>
    <w:p w:rsidR="00EF41D0" w:rsidRPr="00E0704F" w:rsidRDefault="00EF41D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3.</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EF41D0" w:rsidRPr="00E0704F" w:rsidRDefault="00EF41D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4.</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F41D0" w:rsidRPr="00E0704F" w:rsidRDefault="00EF41D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5.</w:t>
      </w:r>
      <w:r w:rsidRPr="00E0704F">
        <w:rPr>
          <w:rFonts w:ascii="Times New Roman" w:hAnsi="Times New Roman"/>
          <w:spacing w:val="-4"/>
          <w:sz w:val="28"/>
          <w:szCs w:val="28"/>
          <w:highlight w:val="white"/>
          <w:lang w:val="en-US"/>
        </w:rPr>
        <w:t> </w:t>
      </w:r>
      <w:r w:rsidRPr="00E0704F">
        <w:rPr>
          <w:rFonts w:ascii="Times New Roman" w:hAnsi="Times New Roman"/>
          <w:spacing w:val="-4"/>
          <w:sz w:val="28"/>
          <w:szCs w:val="28"/>
          <w:highlight w:val="white"/>
        </w:rPr>
        <w:t>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pacing w:val="-4"/>
          <w:sz w:val="28"/>
          <w:szCs w:val="28"/>
        </w:rPr>
      </w:pPr>
      <w:r w:rsidRPr="00E0704F">
        <w:rPr>
          <w:rFonts w:ascii="Times New Roman" w:hAnsi="Times New Roman"/>
          <w:spacing w:val="-4"/>
          <w:sz w:val="28"/>
          <w:szCs w:val="28"/>
        </w:rPr>
        <w:t>Изменения и дополнения,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EF41D0" w:rsidRDefault="00EF41D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0704F">
        <w:rPr>
          <w:rFonts w:ascii="Times New Roman" w:hAnsi="Times New Roman"/>
          <w:spacing w:val="-4"/>
          <w:sz w:val="28"/>
          <w:szCs w:val="28"/>
          <w:highlight w:val="white"/>
        </w:rPr>
        <w:t>Изменения и дополнения, внесенные в настоящий устав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EF41D0" w:rsidRPr="00E0704F" w:rsidRDefault="00EF41D0" w:rsidP="00EC0C10">
      <w:pPr>
        <w:tabs>
          <w:tab w:val="left" w:pos="869"/>
        </w:tabs>
        <w:autoSpaceDE w:val="0"/>
        <w:autoSpaceDN w:val="0"/>
        <w:adjustRightInd w:val="0"/>
        <w:spacing w:after="0" w:line="240" w:lineRule="auto"/>
        <w:ind w:firstLine="709"/>
        <w:jc w:val="both"/>
        <w:rPr>
          <w:rFonts w:ascii="Times New Roman" w:hAnsi="Times New Roman"/>
          <w:spacing w:val="-4"/>
          <w:sz w:val="28"/>
          <w:szCs w:val="28"/>
          <w:highlight w:val="white"/>
        </w:rPr>
      </w:pPr>
      <w:r w:rsidRPr="00E534B2">
        <w:rPr>
          <w:rFonts w:ascii="Times New Roman" w:hAnsi="Times New Roman"/>
          <w:spacing w:val="-4"/>
          <w:sz w:val="28"/>
          <w:szCs w:val="28"/>
          <w:highlight w:val="white"/>
        </w:rPr>
        <w:t>6. Приведение настоящего устава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настоящего устава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hAnsi="Times New Roman"/>
          <w:spacing w:val="-4"/>
          <w:sz w:val="28"/>
          <w:szCs w:val="28"/>
          <w:highlight w:val="white"/>
        </w:rPr>
        <w:t>.</w:t>
      </w:r>
    </w:p>
    <w:p w:rsidR="00EF41D0" w:rsidRPr="00E0704F" w:rsidRDefault="00EF41D0" w:rsidP="00EC0C10">
      <w:pPr>
        <w:tabs>
          <w:tab w:val="left" w:pos="869"/>
        </w:tabs>
        <w:autoSpaceDE w:val="0"/>
        <w:autoSpaceDN w:val="0"/>
        <w:adjustRightInd w:val="0"/>
        <w:spacing w:after="0" w:line="240" w:lineRule="auto"/>
        <w:ind w:firstLine="709"/>
        <w:jc w:val="both"/>
        <w:rPr>
          <w:rFonts w:ascii="Times New Roman" w:hAnsi="Times New Roman"/>
          <w:sz w:val="28"/>
          <w:szCs w:val="28"/>
          <w:highlight w:val="white"/>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ГЛАВА 6. ЭКОНОМИЧЕСКАЯ ОСНОВА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МУНИЦИПАЛЬНОГО ОБРАЗОВАНИЯ</w:t>
      </w:r>
    </w:p>
    <w:p w:rsidR="00EF41D0" w:rsidRPr="00E0704F" w:rsidRDefault="00EF41D0" w:rsidP="00065EC1">
      <w:pPr>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53. Местный бюджет</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p>
    <w:p w:rsidR="00EF41D0" w:rsidRPr="00E0704F" w:rsidRDefault="00EF41D0" w:rsidP="00EC0C10">
      <w:pPr>
        <w:tabs>
          <w:tab w:val="left" w:pos="835"/>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1.</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Местным бюджетом является бюджет муниципального образования.</w:t>
      </w:r>
    </w:p>
    <w:p w:rsidR="00EF41D0" w:rsidRPr="00E0704F" w:rsidRDefault="00EF41D0" w:rsidP="00EC0C10">
      <w:pPr>
        <w:tabs>
          <w:tab w:val="left" w:pos="854"/>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2.</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Органы местного самоуправления муниципального образования обеспечивают сбалансированность местного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3.</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Формирование, утверждение, исполнение местного бюджета муниципального образования и контроль за его исполнением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Полномочия администрации муниципального образования по формированию, исполнению и (или) контролю за исполнением бюджета муниципального образования могут полностью или частично осуществляться на договорной основе администрацией Кировского муниципального района Ленинградской области.</w:t>
      </w:r>
    </w:p>
    <w:p w:rsidR="00EF41D0" w:rsidRPr="00E0704F" w:rsidRDefault="00EF41D0" w:rsidP="00EC0C10">
      <w:pPr>
        <w:tabs>
          <w:tab w:val="left" w:pos="506"/>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4.</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Проект местного бюджета муниципального образования, решение об утверждении местного бюджета, годовой отчет о его исполнении, ежеквартальные сведения о ходе исполнения местного бюджета муниципального образования и о численности муниципальных служащих органов местного самоуправления муниципального образования с указанием фактических затрат на их денежное содержание подлежат официальному опубликованию.</w:t>
      </w:r>
    </w:p>
    <w:p w:rsidR="00EF41D0" w:rsidRPr="00E0704F" w:rsidRDefault="00EF41D0" w:rsidP="00EC0C10">
      <w:pPr>
        <w:tabs>
          <w:tab w:val="left" w:pos="506"/>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EF41D0" w:rsidRPr="00E0704F" w:rsidRDefault="00EF41D0" w:rsidP="00EC0C10">
      <w:pPr>
        <w:tabs>
          <w:tab w:val="left" w:pos="922"/>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5.</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Формирование расходов местного бюджета муниципального образования 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EF41D0" w:rsidRPr="00E0704F" w:rsidRDefault="00EF41D0" w:rsidP="00EC0C10">
      <w:pPr>
        <w:tabs>
          <w:tab w:val="left" w:pos="922"/>
        </w:tabs>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6.</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Расходы местных бюджетов осуществляются в формах, предусмотренных Бюджетным кодексом Российской Федерации.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highlight w:val="white"/>
        </w:rPr>
      </w:pPr>
      <w:r w:rsidRPr="00E0704F">
        <w:rPr>
          <w:rFonts w:ascii="Times New Roman" w:hAnsi="Times New Roman"/>
          <w:sz w:val="28"/>
          <w:szCs w:val="28"/>
          <w:highlight w:val="white"/>
        </w:rPr>
        <w:t>7.</w:t>
      </w:r>
      <w:r w:rsidRPr="00E0704F">
        <w:rPr>
          <w:rFonts w:ascii="Times New Roman" w:hAnsi="Times New Roman"/>
          <w:sz w:val="28"/>
          <w:szCs w:val="28"/>
          <w:highlight w:val="white"/>
          <w:lang w:val="en-US"/>
        </w:rPr>
        <w:t> </w:t>
      </w:r>
      <w:r w:rsidRPr="00E0704F">
        <w:rPr>
          <w:rFonts w:ascii="Times New Roman" w:hAnsi="Times New Roman"/>
          <w:sz w:val="28"/>
          <w:szCs w:val="28"/>
          <w:highlight w:val="white"/>
        </w:rPr>
        <w:t>Порядок формирования, утверждения и исполнения местного бюджета муниципального образования, а также порядок контроля за его исполнением устанавливается в соответствии с Бюджетным кодексом Российской Федерации, федеральными законами и законами Ленинградской области, нормативным правовым актом Совета депутатов.</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8.</w:t>
      </w:r>
      <w:r w:rsidRPr="00E0704F">
        <w:rPr>
          <w:rFonts w:ascii="Times New Roman" w:hAnsi="Times New Roman"/>
          <w:sz w:val="28"/>
          <w:szCs w:val="28"/>
          <w:lang w:val="en-US"/>
        </w:rPr>
        <w:t> </w:t>
      </w:r>
      <w:r w:rsidRPr="00E0704F">
        <w:rPr>
          <w:rFonts w:ascii="Times New Roman" w:hAnsi="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Совета депутатов и депутатов муниципального образования.</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9. 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F41D0" w:rsidRPr="00E0704F" w:rsidRDefault="00EF41D0" w:rsidP="00EC0C10">
      <w:pPr>
        <w:autoSpaceDE w:val="0"/>
        <w:autoSpaceDN w:val="0"/>
        <w:adjustRightInd w:val="0"/>
        <w:spacing w:after="0" w:line="240" w:lineRule="auto"/>
        <w:ind w:firstLine="720"/>
        <w:jc w:val="both"/>
        <w:rPr>
          <w:rFonts w:ascii="Times New Roman" w:hAnsi="Times New Roman"/>
          <w:sz w:val="28"/>
          <w:szCs w:val="28"/>
        </w:rPr>
      </w:pPr>
      <w:r w:rsidRPr="00E0704F">
        <w:rPr>
          <w:rFonts w:ascii="Times New Roman" w:hAnsi="Times New Roman"/>
          <w:sz w:val="28"/>
          <w:szCs w:val="28"/>
        </w:rPr>
        <w:t>10.</w:t>
      </w:r>
      <w:r w:rsidRPr="00E0704F">
        <w:rPr>
          <w:rFonts w:ascii="Times New Roman" w:hAnsi="Times New Roman"/>
          <w:sz w:val="28"/>
          <w:szCs w:val="28"/>
          <w:lang w:val="en-US"/>
        </w:rPr>
        <w:t> </w:t>
      </w:r>
      <w:r w:rsidRPr="00E0704F">
        <w:rPr>
          <w:rFonts w:ascii="Times New Roman" w:hAnsi="Times New Roman"/>
          <w:sz w:val="28"/>
          <w:szCs w:val="28"/>
        </w:rPr>
        <w:t>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w:t>
      </w:r>
    </w:p>
    <w:p w:rsidR="00EF41D0" w:rsidRPr="00E0704F" w:rsidRDefault="00EF41D0" w:rsidP="00E37AC4">
      <w:pPr>
        <w:autoSpaceDE w:val="0"/>
        <w:autoSpaceDN w:val="0"/>
        <w:adjustRightInd w:val="0"/>
        <w:spacing w:after="0" w:line="240" w:lineRule="auto"/>
        <w:jc w:val="both"/>
        <w:rPr>
          <w:rFonts w:ascii="Times New Roman" w:hAnsi="Times New Roman"/>
          <w:sz w:val="28"/>
          <w:szCs w:val="28"/>
        </w:rPr>
      </w:pPr>
    </w:p>
    <w:p w:rsidR="00EF41D0" w:rsidRPr="00E0704F" w:rsidRDefault="00EF41D0" w:rsidP="00E37AC4">
      <w:pPr>
        <w:autoSpaceDE w:val="0"/>
        <w:autoSpaceDN w:val="0"/>
        <w:adjustRightInd w:val="0"/>
        <w:spacing w:after="0" w:line="240" w:lineRule="auto"/>
        <w:jc w:val="both"/>
        <w:rPr>
          <w:rFonts w:ascii="Times New Roman" w:hAnsi="Times New Roman"/>
          <w:sz w:val="28"/>
          <w:szCs w:val="28"/>
        </w:rPr>
      </w:pPr>
    </w:p>
    <w:p w:rsidR="00EF41D0" w:rsidRPr="00E0704F" w:rsidRDefault="00EF41D0" w:rsidP="00E37AC4">
      <w:pPr>
        <w:autoSpaceDE w:val="0"/>
        <w:autoSpaceDN w:val="0"/>
        <w:adjustRightInd w:val="0"/>
        <w:spacing w:after="0" w:line="240" w:lineRule="auto"/>
        <w:jc w:val="both"/>
        <w:rPr>
          <w:rFonts w:ascii="Times New Roman" w:hAnsi="Times New Roman"/>
          <w:sz w:val="28"/>
          <w:szCs w:val="28"/>
        </w:rPr>
      </w:pPr>
    </w:p>
    <w:p w:rsidR="00EF41D0" w:rsidRPr="00E0704F" w:rsidRDefault="00EF41D0" w:rsidP="00E37AC4">
      <w:pPr>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ГЛАВА 7. ОТВЕТСТВЕННОСТЬ ОРГАНОВ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 xml:space="preserve">МЕСТНОГО САМОУПРАВЛЕНИЯ И ДОЛЖНОСТНЫХ ЛИЦ </w:t>
      </w:r>
    </w:p>
    <w:p w:rsidR="00EF41D0" w:rsidRPr="00E0704F" w:rsidRDefault="00EF41D0" w:rsidP="00EC0C10">
      <w:pPr>
        <w:keepNext/>
        <w:autoSpaceDE w:val="0"/>
        <w:autoSpaceDN w:val="0"/>
        <w:adjustRightInd w:val="0"/>
        <w:spacing w:after="0" w:line="240" w:lineRule="auto"/>
        <w:jc w:val="center"/>
        <w:rPr>
          <w:rFonts w:ascii="Times New Roman" w:hAnsi="Times New Roman"/>
          <w:b/>
          <w:bCs/>
          <w:color w:val="FF0000"/>
          <w:sz w:val="28"/>
          <w:szCs w:val="28"/>
        </w:rPr>
      </w:pPr>
      <w:r w:rsidRPr="00E0704F">
        <w:rPr>
          <w:rFonts w:ascii="Times New Roman" w:hAnsi="Times New Roman"/>
          <w:b/>
          <w:bCs/>
          <w:sz w:val="28"/>
          <w:szCs w:val="28"/>
        </w:rPr>
        <w:t xml:space="preserve">МЕСТНОГО САМОУПРАВЛЕНИЯ </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54. Ответственность органов и должностных лиц местного самоуправления перед населением, физическими и юридическими лицами</w:t>
      </w:r>
    </w:p>
    <w:p w:rsidR="00EF41D0" w:rsidRPr="00E0704F" w:rsidRDefault="00EF41D0" w:rsidP="00EC0C10">
      <w:pPr>
        <w:autoSpaceDE w:val="0"/>
        <w:autoSpaceDN w:val="0"/>
        <w:adjustRightInd w:val="0"/>
        <w:spacing w:after="0" w:line="240" w:lineRule="auto"/>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b/>
          <w:bCs/>
          <w:sz w:val="28"/>
          <w:szCs w:val="28"/>
        </w:rPr>
      </w:pPr>
      <w:r w:rsidRPr="00E0704F">
        <w:rPr>
          <w:rFonts w:ascii="Times New Roman" w:hAnsi="Times New Roman"/>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2. Органы местного самоуправления и должностные лица местного самоуправления могут быть привлечены к гражданско-правовой, уголовной, административной, материальной и другим видам ответственности в соответствии с федеральным законодательством. Ответственность органов местного самоуправления и должностных лиц местного самоуправления перед физическими и юридическими лицами наступает в результате незаконных действий (бездействия) органов местного самоуправления либо должностных лиц этих органов, в том числе в результате издания несоответствующего закону или иному правовому акту акта органа местного самоуправления. Вред, причиненный гражданину или физическому лицу в результате незаконных действий (бездействия) органов местного самоуправления либо должностных лиц этих органов, подлежит возмещению за счет казны муниципального образования в соответствии с Гражданским Кодексом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 xml:space="preserve">3. Полномочия Совета депутатов могут быть прекращены досрочно в порядке и по основаниям, которые предусмотрены статьёй 73 Федерального закона от 6 октября 2003 года № 131-ФЗ «Об общих принципах организации местного самоуправления в Российской Федерации». </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4. Полномочия главы муниципального образования прекращаются досрочно в случае удаления в отставку в соответствии со статьёй 74.1. Федерального закона от 6 октября 2003 года № 131-ФЗ «Об общих принципах организации местного самоуправления в Российской Федерации» и в случае отрешения от должности в соответствии со статьёй 74 Федерального закона от 6 октября 2003 года № 131-ФЗ «Об общих принципах организации местного самоуправления в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5. Ответственность Совета депутатов перед государством наступает по основаниям и в порядке, предусмотренном статьями 72, 73 Федерального закона от 6 октября 2003 года № 131-ФЗ «Об общих принципах организации местного самоуправления в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6. Ответственность главы муниципального образования и главы администрации муниципального образования перед государством наступает по основаниям и в порядке, предусмотренном статьями 72, 74 Федерального закона от 6 октября 2003 года № 131-ФЗ «Об общих принципах организации местного самоуправления в Российской Федерации».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7. Полномочия Совета депутатов прекращаются со дня вступления в силу закона Ленинградской области о его роспуске в случае, если соответствующим судом установлено, что избранный (вновь избранный) в правомочном составе Совет депутатов в течение трех месяцев подряд не проводил правомочного заседания.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ГЛАВА 8. ЗАКЛЮЧИТЕЛЬНЫЕ ПОЛОЖЕНИЯ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55. Переходные положения</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Органы местного самоуправления, образованные в соответствии с настоящим Уставом, являются правопреемниками органов местного самоуправления, осуществлявших ранее полномочия по решению вопросов местного значения.</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56. Вступление в силу настоящего Устава</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62C07">
      <w:pPr>
        <w:numPr>
          <w:ilvl w:val="0"/>
          <w:numId w:val="36"/>
        </w:numPr>
        <w:tabs>
          <w:tab w:val="left" w:pos="0"/>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Настоящий Устав подлежит государственной регистрации в установленном законом порядке.</w:t>
      </w:r>
    </w:p>
    <w:p w:rsidR="00EF41D0" w:rsidRPr="00E0704F" w:rsidRDefault="00EF41D0" w:rsidP="00E62C07">
      <w:pPr>
        <w:numPr>
          <w:ilvl w:val="0"/>
          <w:numId w:val="36"/>
        </w:numPr>
        <w:tabs>
          <w:tab w:val="left" w:pos="0"/>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color w:val="000000"/>
          <w:sz w:val="28"/>
          <w:szCs w:val="28"/>
          <w:highlight w:val="white"/>
        </w:rPr>
        <w:t xml:space="preserve">Настоящий Устав вступает в силу после официального опубликования </w:t>
      </w:r>
      <w:r w:rsidRPr="00E0704F">
        <w:rPr>
          <w:rFonts w:ascii="Times New Roman" w:hAnsi="Times New Roman"/>
          <w:sz w:val="28"/>
          <w:szCs w:val="28"/>
        </w:rPr>
        <w:t>и действует в соответствии с переходным положением Федерального закона от 6 октября 2003 года № 131-ФЗ «Об общих принципах организации местного самоуправления в Российской Федерации».</w:t>
      </w:r>
    </w:p>
    <w:p w:rsidR="00EF41D0" w:rsidRPr="00E0704F" w:rsidRDefault="00EF41D0" w:rsidP="00E62C07">
      <w:pPr>
        <w:numPr>
          <w:ilvl w:val="0"/>
          <w:numId w:val="36"/>
        </w:numPr>
        <w:tabs>
          <w:tab w:val="left" w:pos="0"/>
          <w:tab w:val="left" w:pos="437"/>
          <w:tab w:val="left" w:pos="993"/>
        </w:tabs>
        <w:autoSpaceDE w:val="0"/>
        <w:autoSpaceDN w:val="0"/>
        <w:adjustRightInd w:val="0"/>
        <w:spacing w:after="0" w:line="240" w:lineRule="auto"/>
        <w:ind w:left="0" w:firstLine="709"/>
        <w:jc w:val="both"/>
        <w:rPr>
          <w:rFonts w:ascii="Times New Roman" w:hAnsi="Times New Roman"/>
          <w:sz w:val="28"/>
          <w:szCs w:val="28"/>
        </w:rPr>
      </w:pPr>
      <w:r w:rsidRPr="00E0704F">
        <w:rPr>
          <w:rFonts w:ascii="Times New Roman" w:hAnsi="Times New Roman"/>
          <w:sz w:val="28"/>
          <w:szCs w:val="28"/>
        </w:rPr>
        <w:t>Настоящий Устав в случае изменения федерального и областного законодательства применяется в части, не противоречащей ему.</w:t>
      </w: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p>
    <w:p w:rsidR="00EF41D0" w:rsidRPr="00E0704F" w:rsidRDefault="00EF41D0" w:rsidP="00EC0C10">
      <w:pPr>
        <w:keepNext/>
        <w:autoSpaceDE w:val="0"/>
        <w:autoSpaceDN w:val="0"/>
        <w:adjustRightInd w:val="0"/>
        <w:spacing w:after="0" w:line="240" w:lineRule="auto"/>
        <w:jc w:val="center"/>
        <w:rPr>
          <w:rFonts w:ascii="Times New Roman" w:hAnsi="Times New Roman"/>
          <w:b/>
          <w:bCs/>
          <w:sz w:val="28"/>
          <w:szCs w:val="28"/>
        </w:rPr>
      </w:pPr>
      <w:r w:rsidRPr="00E0704F">
        <w:rPr>
          <w:rFonts w:ascii="Times New Roman" w:hAnsi="Times New Roman"/>
          <w:b/>
          <w:bCs/>
          <w:sz w:val="28"/>
          <w:szCs w:val="28"/>
        </w:rPr>
        <w:t>Статья 57. О признании утратившим силу Устава муниципального образования Шлиссельбургское городское поселение муниципального образования Кировский муниципальный район Ленинградской области</w:t>
      </w: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p>
    <w:p w:rsidR="00EF41D0" w:rsidRPr="00E0704F" w:rsidRDefault="00EF41D0" w:rsidP="00EC0C10">
      <w:pPr>
        <w:autoSpaceDE w:val="0"/>
        <w:autoSpaceDN w:val="0"/>
        <w:adjustRightInd w:val="0"/>
        <w:spacing w:after="0" w:line="240" w:lineRule="auto"/>
        <w:ind w:firstLine="709"/>
        <w:jc w:val="both"/>
        <w:rPr>
          <w:rFonts w:ascii="Times New Roman" w:hAnsi="Times New Roman"/>
          <w:sz w:val="28"/>
          <w:szCs w:val="28"/>
        </w:rPr>
      </w:pPr>
      <w:r w:rsidRPr="00E0704F">
        <w:rPr>
          <w:rFonts w:ascii="Times New Roman" w:hAnsi="Times New Roman"/>
          <w:sz w:val="28"/>
          <w:szCs w:val="28"/>
        </w:rPr>
        <w:t>Устав муниципального образования Шлиссельбургское городское поселение муниципального образования Кировский муниципальный район Ленинградской области, зарегистрированный Главным управлением Министерства юстиции Российской Федерации по Санкт-Петербургу и Ленинградской области под государственным регистрационным номером</w:t>
      </w:r>
      <w:r w:rsidRPr="00E0704F">
        <w:rPr>
          <w:rFonts w:ascii="Times New Roman" w:hAnsi="Times New Roman"/>
          <w:spacing w:val="-4"/>
          <w:sz w:val="28"/>
          <w:szCs w:val="28"/>
        </w:rPr>
        <w:t xml:space="preserve"> RU475091082011001 от </w:t>
      </w:r>
      <w:r w:rsidRPr="00E0704F">
        <w:rPr>
          <w:rFonts w:ascii="Times New Roman" w:hAnsi="Times New Roman"/>
          <w:sz w:val="28"/>
          <w:szCs w:val="28"/>
        </w:rPr>
        <w:t>06.04.2011, считать утратившим силу</w:t>
      </w:r>
      <w:r w:rsidRPr="00E0704F">
        <w:rPr>
          <w:rFonts w:ascii="Times New Roman" w:hAnsi="Times New Roman"/>
          <w:spacing w:val="-4"/>
          <w:sz w:val="28"/>
          <w:szCs w:val="28"/>
        </w:rPr>
        <w:t xml:space="preserve"> со дня вступления в силу настоящего Устава.  </w:t>
      </w:r>
    </w:p>
    <w:p w:rsidR="00EF41D0" w:rsidRPr="00E0704F" w:rsidRDefault="00EF41D0">
      <w:pPr>
        <w:rPr>
          <w:rFonts w:ascii="Times New Roman" w:hAnsi="Times New Roman"/>
          <w:sz w:val="28"/>
          <w:szCs w:val="28"/>
        </w:rPr>
      </w:pPr>
    </w:p>
    <w:sectPr w:rsidR="00EF41D0" w:rsidRPr="00E0704F" w:rsidSect="004311DF">
      <w:headerReference w:type="default" r:id="rId21"/>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BC" w:rsidRDefault="00510DBC" w:rsidP="00EC0C10">
      <w:pPr>
        <w:spacing w:after="0" w:line="240" w:lineRule="auto"/>
      </w:pPr>
      <w:r>
        <w:separator/>
      </w:r>
    </w:p>
  </w:endnote>
  <w:endnote w:type="continuationSeparator" w:id="0">
    <w:p w:rsidR="00510DBC" w:rsidRDefault="00510DBC" w:rsidP="00EC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BC" w:rsidRDefault="00510DBC" w:rsidP="00EC0C10">
      <w:pPr>
        <w:spacing w:after="0" w:line="240" w:lineRule="auto"/>
      </w:pPr>
      <w:r>
        <w:separator/>
      </w:r>
    </w:p>
  </w:footnote>
  <w:footnote w:type="continuationSeparator" w:id="0">
    <w:p w:rsidR="00510DBC" w:rsidRDefault="00510DBC" w:rsidP="00EC0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BC" w:rsidRPr="004E4774" w:rsidRDefault="00510DBC">
    <w:pPr>
      <w:pStyle w:val="a3"/>
      <w:jc w:val="center"/>
      <w:rPr>
        <w:rFonts w:ascii="Times New Roman" w:hAnsi="Times New Roman"/>
        <w:sz w:val="24"/>
        <w:szCs w:val="24"/>
      </w:rPr>
    </w:pPr>
    <w:r w:rsidRPr="004E4774">
      <w:rPr>
        <w:rFonts w:ascii="Times New Roman" w:hAnsi="Times New Roman"/>
        <w:sz w:val="24"/>
        <w:szCs w:val="24"/>
      </w:rPr>
      <w:fldChar w:fldCharType="begin"/>
    </w:r>
    <w:r w:rsidRPr="004E4774">
      <w:rPr>
        <w:rFonts w:ascii="Times New Roman" w:hAnsi="Times New Roman"/>
        <w:sz w:val="24"/>
        <w:szCs w:val="24"/>
      </w:rPr>
      <w:instrText>PAGE   \* MERGEFORMAT</w:instrText>
    </w:r>
    <w:r w:rsidRPr="004E4774">
      <w:rPr>
        <w:rFonts w:ascii="Times New Roman" w:hAnsi="Times New Roman"/>
        <w:sz w:val="24"/>
        <w:szCs w:val="24"/>
      </w:rPr>
      <w:fldChar w:fldCharType="separate"/>
    </w:r>
    <w:r w:rsidR="001825A1">
      <w:rPr>
        <w:rFonts w:ascii="Times New Roman" w:hAnsi="Times New Roman"/>
        <w:noProof/>
        <w:sz w:val="24"/>
        <w:szCs w:val="24"/>
      </w:rPr>
      <w:t>39</w:t>
    </w:r>
    <w:r w:rsidRPr="004E4774">
      <w:rPr>
        <w:rFonts w:ascii="Times New Roman" w:hAnsi="Times New Roman"/>
        <w:sz w:val="24"/>
        <w:szCs w:val="24"/>
      </w:rPr>
      <w:fldChar w:fldCharType="end"/>
    </w:r>
  </w:p>
  <w:p w:rsidR="00510DBC" w:rsidRDefault="00510D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58EC4C"/>
    <w:lvl w:ilvl="0">
      <w:numFmt w:val="bullet"/>
      <w:lvlText w:val="*"/>
      <w:lvlJc w:val="left"/>
    </w:lvl>
  </w:abstractNum>
  <w:abstractNum w:abstractNumId="1">
    <w:nsid w:val="001309E7"/>
    <w:multiLevelType w:val="hybridMultilevel"/>
    <w:tmpl w:val="17522450"/>
    <w:lvl w:ilvl="0" w:tplc="6A0001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AD619A"/>
    <w:multiLevelType w:val="hybridMultilevel"/>
    <w:tmpl w:val="59BCEFEC"/>
    <w:lvl w:ilvl="0" w:tplc="07FA6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9D4B25"/>
    <w:multiLevelType w:val="hybridMultilevel"/>
    <w:tmpl w:val="32380A5C"/>
    <w:lvl w:ilvl="0" w:tplc="ED9031D6">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D95D89"/>
    <w:multiLevelType w:val="hybridMultilevel"/>
    <w:tmpl w:val="0090E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C5B80"/>
    <w:multiLevelType w:val="hybridMultilevel"/>
    <w:tmpl w:val="2AD482F6"/>
    <w:lvl w:ilvl="0" w:tplc="8C423FB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8122DEA"/>
    <w:multiLevelType w:val="hybridMultilevel"/>
    <w:tmpl w:val="4A5888C4"/>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1CA756FB"/>
    <w:multiLevelType w:val="hybridMultilevel"/>
    <w:tmpl w:val="684240F6"/>
    <w:lvl w:ilvl="0" w:tplc="1B482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EA54ED"/>
    <w:multiLevelType w:val="hybridMultilevel"/>
    <w:tmpl w:val="266C4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8CF39CF"/>
    <w:multiLevelType w:val="hybridMultilevel"/>
    <w:tmpl w:val="31E696EE"/>
    <w:lvl w:ilvl="0" w:tplc="FD0EB6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91F50BF"/>
    <w:multiLevelType w:val="hybridMultilevel"/>
    <w:tmpl w:val="669AA88E"/>
    <w:lvl w:ilvl="0" w:tplc="8814E4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4F511B"/>
    <w:multiLevelType w:val="hybridMultilevel"/>
    <w:tmpl w:val="7CB22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21249A"/>
    <w:multiLevelType w:val="hybridMultilevel"/>
    <w:tmpl w:val="F43EA696"/>
    <w:lvl w:ilvl="0" w:tplc="A88CA5CC">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7090000"/>
    <w:multiLevelType w:val="hybridMultilevel"/>
    <w:tmpl w:val="A20E9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8D1BD6"/>
    <w:multiLevelType w:val="hybridMultilevel"/>
    <w:tmpl w:val="B02CF7C0"/>
    <w:lvl w:ilvl="0" w:tplc="89062C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CEC5C68"/>
    <w:multiLevelType w:val="hybridMultilevel"/>
    <w:tmpl w:val="559A76C2"/>
    <w:lvl w:ilvl="0" w:tplc="AA54D95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DD015BD"/>
    <w:multiLevelType w:val="hybridMultilevel"/>
    <w:tmpl w:val="B21C88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D77877"/>
    <w:multiLevelType w:val="hybridMultilevel"/>
    <w:tmpl w:val="94865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1E2073"/>
    <w:multiLevelType w:val="hybridMultilevel"/>
    <w:tmpl w:val="78B40942"/>
    <w:lvl w:ilvl="0" w:tplc="69F0A3FC">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273A04"/>
    <w:multiLevelType w:val="hybridMultilevel"/>
    <w:tmpl w:val="222EB2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B5769F"/>
    <w:multiLevelType w:val="hybridMultilevel"/>
    <w:tmpl w:val="8A568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73107B"/>
    <w:multiLevelType w:val="hybridMultilevel"/>
    <w:tmpl w:val="CC601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9535DC"/>
    <w:multiLevelType w:val="hybridMultilevel"/>
    <w:tmpl w:val="9D9AC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D35BCE"/>
    <w:multiLevelType w:val="hybridMultilevel"/>
    <w:tmpl w:val="76D2F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01419F"/>
    <w:multiLevelType w:val="hybridMultilevel"/>
    <w:tmpl w:val="76B09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3150F5"/>
    <w:multiLevelType w:val="hybridMultilevel"/>
    <w:tmpl w:val="0582C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CC5356"/>
    <w:multiLevelType w:val="hybridMultilevel"/>
    <w:tmpl w:val="EC728516"/>
    <w:lvl w:ilvl="0" w:tplc="3CCCE5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1B93132"/>
    <w:multiLevelType w:val="hybridMultilevel"/>
    <w:tmpl w:val="6590DF24"/>
    <w:lvl w:ilvl="0" w:tplc="335247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2F46E1C"/>
    <w:multiLevelType w:val="hybridMultilevel"/>
    <w:tmpl w:val="68D4E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3E68D0"/>
    <w:multiLevelType w:val="hybridMultilevel"/>
    <w:tmpl w:val="D5E8E5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66506AF"/>
    <w:multiLevelType w:val="hybridMultilevel"/>
    <w:tmpl w:val="907ED3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6F5F40"/>
    <w:multiLevelType w:val="hybridMultilevel"/>
    <w:tmpl w:val="87B48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C51EA0"/>
    <w:multiLevelType w:val="hybridMultilevel"/>
    <w:tmpl w:val="462EE0A6"/>
    <w:lvl w:ilvl="0" w:tplc="FFFFFFFF">
      <w:start w:val="1"/>
      <w:numFmt w:val="decimal"/>
      <w:lvlText w:val="%1."/>
      <w:lvlJc w:val="left"/>
      <w:pPr>
        <w:tabs>
          <w:tab w:val="num" w:pos="1410"/>
        </w:tabs>
        <w:ind w:left="1410" w:hanging="870"/>
      </w:pPr>
      <w:rPr>
        <w:rFonts w:cs="Times New Roman"/>
      </w:rPr>
    </w:lvl>
    <w:lvl w:ilvl="1" w:tplc="04190011">
      <w:start w:val="1"/>
      <w:numFmt w:val="decimal"/>
      <w:lvlText w:val="%2)"/>
      <w:lvlJc w:val="left"/>
      <w:pPr>
        <w:tabs>
          <w:tab w:val="num" w:pos="1620"/>
        </w:tabs>
        <w:ind w:left="1620" w:hanging="360"/>
      </w:pPr>
      <w:rPr>
        <w:rFonts w:cs="Times New Roman" w:hint="default"/>
        <w:sz w:val="24"/>
      </w:rPr>
    </w:lvl>
    <w:lvl w:ilvl="2" w:tplc="74488854">
      <w:start w:val="1"/>
      <w:numFmt w:val="decimal"/>
      <w:lvlText w:val="%3)"/>
      <w:lvlJc w:val="left"/>
      <w:pPr>
        <w:tabs>
          <w:tab w:val="num" w:pos="3015"/>
        </w:tabs>
        <w:ind w:left="3015" w:hanging="855"/>
      </w:pPr>
      <w:rPr>
        <w:rFonts w:cs="Times New Roman"/>
      </w:rPr>
    </w:lvl>
    <w:lvl w:ilvl="3" w:tplc="4BBAB7EC">
      <w:start w:val="1"/>
      <w:numFmt w:val="decimal"/>
      <w:lvlText w:val="%4."/>
      <w:lvlJc w:val="left"/>
      <w:pPr>
        <w:tabs>
          <w:tab w:val="num" w:pos="2880"/>
        </w:tabs>
        <w:ind w:left="2880" w:hanging="360"/>
      </w:pPr>
      <w:rPr>
        <w:rFonts w:ascii="Times New Roman" w:eastAsia="Times New Roman" w:hAnsi="Times New Roman"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5BE5E93"/>
    <w:multiLevelType w:val="hybridMultilevel"/>
    <w:tmpl w:val="E4F4E1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tentative="1">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36">
    <w:nsid w:val="7F5E1AFE"/>
    <w:multiLevelType w:val="hybridMultilevel"/>
    <w:tmpl w:val="8558F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start w:val="1"/>
        <w:numFmt w:val="decimal"/>
        <w:lvlText w:val="%1."/>
        <w:legacy w:legacy="1" w:legacySpace="0" w:legacyIndent="360"/>
        <w:lvlJc w:val="left"/>
        <w:rPr>
          <w:rFonts w:ascii="Times New Roman" w:eastAsia="Times New Roman" w:hAnsi="Times New Roman" w:cs="Times New Roman"/>
        </w:rPr>
      </w:lvl>
    </w:lvlOverride>
  </w:num>
  <w:num w:numId="2">
    <w:abstractNumId w:val="9"/>
  </w:num>
  <w:num w:numId="3">
    <w:abstractNumId w:val="26"/>
  </w:num>
  <w:num w:numId="4">
    <w:abstractNumId w:val="19"/>
  </w:num>
  <w:num w:numId="5">
    <w:abstractNumId w:val="27"/>
  </w:num>
  <w:num w:numId="6">
    <w:abstractNumId w:val="28"/>
  </w:num>
  <w:num w:numId="7">
    <w:abstractNumId w:val="1"/>
  </w:num>
  <w:num w:numId="8">
    <w:abstractNumId w:val="4"/>
  </w:num>
  <w:num w:numId="9">
    <w:abstractNumId w:val="23"/>
  </w:num>
  <w:num w:numId="10">
    <w:abstractNumId w:val="22"/>
  </w:num>
  <w:num w:numId="11">
    <w:abstractNumId w:val="31"/>
  </w:num>
  <w:num w:numId="12">
    <w:abstractNumId w:val="17"/>
  </w:num>
  <w:num w:numId="13">
    <w:abstractNumId w:val="8"/>
  </w:num>
  <w:num w:numId="14">
    <w:abstractNumId w:val="20"/>
  </w:num>
  <w:num w:numId="15">
    <w:abstractNumId w:val="10"/>
  </w:num>
  <w:num w:numId="16">
    <w:abstractNumId w:val="7"/>
  </w:num>
  <w:num w:numId="17">
    <w:abstractNumId w:val="3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9"/>
  </w:num>
  <w:num w:numId="21">
    <w:abstractNumId w:val="18"/>
  </w:num>
  <w:num w:numId="22">
    <w:abstractNumId w:val="12"/>
  </w:num>
  <w:num w:numId="23">
    <w:abstractNumId w:val="11"/>
  </w:num>
  <w:num w:numId="24">
    <w:abstractNumId w:val="13"/>
  </w:num>
  <w:num w:numId="25">
    <w:abstractNumId w:val="33"/>
  </w:num>
  <w:num w:numId="26">
    <w:abstractNumId w:val="21"/>
  </w:num>
  <w:num w:numId="27">
    <w:abstractNumId w:val="24"/>
  </w:num>
  <w:num w:numId="28">
    <w:abstractNumId w:val="30"/>
  </w:num>
  <w:num w:numId="29">
    <w:abstractNumId w:val="32"/>
  </w:num>
  <w:num w:numId="30">
    <w:abstractNumId w:val="2"/>
  </w:num>
  <w:num w:numId="31">
    <w:abstractNumId w:val="34"/>
  </w:num>
  <w:num w:numId="32">
    <w:abstractNumId w:val="15"/>
  </w:num>
  <w:num w:numId="33">
    <w:abstractNumId w:val="16"/>
  </w:num>
  <w:num w:numId="34">
    <w:abstractNumId w:val="5"/>
  </w:num>
  <w:num w:numId="35">
    <w:abstractNumId w:val="6"/>
  </w:num>
  <w:num w:numId="36">
    <w:abstractNumId w:val="1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C10"/>
    <w:rsid w:val="000307B0"/>
    <w:rsid w:val="00046803"/>
    <w:rsid w:val="000651FF"/>
    <w:rsid w:val="00065EC1"/>
    <w:rsid w:val="000755AD"/>
    <w:rsid w:val="000E20AE"/>
    <w:rsid w:val="000F5CC8"/>
    <w:rsid w:val="0011652C"/>
    <w:rsid w:val="00117FB2"/>
    <w:rsid w:val="00152DAD"/>
    <w:rsid w:val="001825A1"/>
    <w:rsid w:val="0018353D"/>
    <w:rsid w:val="001B4DFB"/>
    <w:rsid w:val="001D2C07"/>
    <w:rsid w:val="0020105A"/>
    <w:rsid w:val="00206F2F"/>
    <w:rsid w:val="002265AC"/>
    <w:rsid w:val="0026132D"/>
    <w:rsid w:val="00311F98"/>
    <w:rsid w:val="00375F47"/>
    <w:rsid w:val="00386CFE"/>
    <w:rsid w:val="003E3EF1"/>
    <w:rsid w:val="003E603B"/>
    <w:rsid w:val="003F699C"/>
    <w:rsid w:val="003F74B6"/>
    <w:rsid w:val="00414437"/>
    <w:rsid w:val="00425BC7"/>
    <w:rsid w:val="004311DF"/>
    <w:rsid w:val="00441B36"/>
    <w:rsid w:val="0045102C"/>
    <w:rsid w:val="004D0BC9"/>
    <w:rsid w:val="004E4774"/>
    <w:rsid w:val="00507BD6"/>
    <w:rsid w:val="00510DBC"/>
    <w:rsid w:val="00522834"/>
    <w:rsid w:val="00547F2D"/>
    <w:rsid w:val="00561733"/>
    <w:rsid w:val="005A2053"/>
    <w:rsid w:val="005A5988"/>
    <w:rsid w:val="005B5BC8"/>
    <w:rsid w:val="005B68E2"/>
    <w:rsid w:val="005D4C4F"/>
    <w:rsid w:val="005D68CF"/>
    <w:rsid w:val="005E29CE"/>
    <w:rsid w:val="006416FF"/>
    <w:rsid w:val="006466BF"/>
    <w:rsid w:val="006B141C"/>
    <w:rsid w:val="006D6DDB"/>
    <w:rsid w:val="00750208"/>
    <w:rsid w:val="00793EE3"/>
    <w:rsid w:val="007A67EA"/>
    <w:rsid w:val="007C518A"/>
    <w:rsid w:val="007F726A"/>
    <w:rsid w:val="008840E4"/>
    <w:rsid w:val="008A1FEC"/>
    <w:rsid w:val="008F3E39"/>
    <w:rsid w:val="00912C5F"/>
    <w:rsid w:val="00922064"/>
    <w:rsid w:val="0093752C"/>
    <w:rsid w:val="009701DC"/>
    <w:rsid w:val="009B2146"/>
    <w:rsid w:val="009B3166"/>
    <w:rsid w:val="009D2925"/>
    <w:rsid w:val="009D2EB0"/>
    <w:rsid w:val="009F746B"/>
    <w:rsid w:val="00A0048D"/>
    <w:rsid w:val="00A15BA4"/>
    <w:rsid w:val="00A22997"/>
    <w:rsid w:val="00A93095"/>
    <w:rsid w:val="00AF0CFF"/>
    <w:rsid w:val="00B06835"/>
    <w:rsid w:val="00B30B17"/>
    <w:rsid w:val="00B40023"/>
    <w:rsid w:val="00B41924"/>
    <w:rsid w:val="00B9551B"/>
    <w:rsid w:val="00C1031C"/>
    <w:rsid w:val="00C2324B"/>
    <w:rsid w:val="00C2798C"/>
    <w:rsid w:val="00C40478"/>
    <w:rsid w:val="00C660D1"/>
    <w:rsid w:val="00CA1D9E"/>
    <w:rsid w:val="00CB2911"/>
    <w:rsid w:val="00D11282"/>
    <w:rsid w:val="00D14CE2"/>
    <w:rsid w:val="00D720AA"/>
    <w:rsid w:val="00DC05FB"/>
    <w:rsid w:val="00DD2B68"/>
    <w:rsid w:val="00E0704F"/>
    <w:rsid w:val="00E367F4"/>
    <w:rsid w:val="00E37AC4"/>
    <w:rsid w:val="00E534B2"/>
    <w:rsid w:val="00E5394E"/>
    <w:rsid w:val="00E5405D"/>
    <w:rsid w:val="00E549A6"/>
    <w:rsid w:val="00E560E7"/>
    <w:rsid w:val="00E62C07"/>
    <w:rsid w:val="00E84C64"/>
    <w:rsid w:val="00EB0486"/>
    <w:rsid w:val="00EC0C10"/>
    <w:rsid w:val="00EE19C8"/>
    <w:rsid w:val="00EF41D0"/>
    <w:rsid w:val="00FE2222"/>
    <w:rsid w:val="00FE2906"/>
    <w:rsid w:val="00FF1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1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0C1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C0C10"/>
    <w:rPr>
      <w:rFonts w:cs="Times New Roman"/>
    </w:rPr>
  </w:style>
  <w:style w:type="paragraph" w:styleId="a5">
    <w:name w:val="footer"/>
    <w:basedOn w:val="a"/>
    <w:link w:val="a6"/>
    <w:uiPriority w:val="99"/>
    <w:rsid w:val="00EC0C1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C0C10"/>
    <w:rPr>
      <w:rFonts w:cs="Times New Roman"/>
    </w:rPr>
  </w:style>
  <w:style w:type="paragraph" w:styleId="a7">
    <w:name w:val="List Paragraph"/>
    <w:basedOn w:val="a"/>
    <w:uiPriority w:val="99"/>
    <w:qFormat/>
    <w:rsid w:val="00793EE3"/>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0E20AE"/>
    <w:pPr>
      <w:autoSpaceDE w:val="0"/>
      <w:autoSpaceDN w:val="0"/>
      <w:adjustRightInd w:val="0"/>
    </w:pPr>
    <w:rPr>
      <w:rFonts w:ascii="Times New Roman" w:hAnsi="Times New Roman"/>
      <w:sz w:val="28"/>
      <w:szCs w:val="28"/>
    </w:rPr>
  </w:style>
  <w:style w:type="paragraph" w:styleId="a8">
    <w:name w:val="Body Text"/>
    <w:basedOn w:val="a"/>
    <w:link w:val="a9"/>
    <w:uiPriority w:val="99"/>
    <w:rsid w:val="00B30B17"/>
    <w:pPr>
      <w:spacing w:after="120"/>
    </w:pPr>
  </w:style>
  <w:style w:type="character" w:customStyle="1" w:styleId="a9">
    <w:name w:val="Основной текст Знак"/>
    <w:basedOn w:val="a0"/>
    <w:link w:val="a8"/>
    <w:uiPriority w:val="99"/>
    <w:locked/>
    <w:rsid w:val="00B30B17"/>
    <w:rPr>
      <w:rFonts w:cs="Times New Roman"/>
      <w:sz w:val="22"/>
      <w:lang w:eastAsia="en-US"/>
    </w:rPr>
  </w:style>
  <w:style w:type="paragraph" w:styleId="aa">
    <w:name w:val="Balloon Text"/>
    <w:basedOn w:val="a"/>
    <w:link w:val="ab"/>
    <w:uiPriority w:val="99"/>
    <w:semiHidden/>
    <w:rsid w:val="001D2C07"/>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1D2C07"/>
    <w:rPr>
      <w:rFonts w:ascii="Tahoma" w:hAnsi="Tahoma" w:cs="Times New Roman"/>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1ACD2DE69927A0D421CD71E395A56B29946FAE90102D3F1CFD538F52FCBF77CCDBCC9DD4A973B78cCH" TargetMode="External"/><Relationship Id="rId13" Type="http://schemas.openxmlformats.org/officeDocument/2006/relationships/hyperlink" Target="consultantplus://offline/ref=67B1ACD2DE69927A0D421CD71E395A56B29946FBE80A02D3F1CFD538F52FCBF77CCDBCC9DE74cEH" TargetMode="External"/><Relationship Id="rId18" Type="http://schemas.openxmlformats.org/officeDocument/2006/relationships/hyperlink" Target="consultantplus://offline/ref=19C1C7012AB3428447640605C69B17EC3D0C8A7830B9C99B73588D89C8C4846176E93A719798CAD8z9M1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7B1ACD2DE69927A0D421CD71E395A56B29946FAE00102D3F1CFD538F52FCBF77CCDBCC9DD4A943478c5H" TargetMode="External"/><Relationship Id="rId17" Type="http://schemas.openxmlformats.org/officeDocument/2006/relationships/hyperlink" Target="consultantplus://offline/ref=19C1C7012AB3428447640605C69B17EC3D0C8A7837B8C99B73588D89C8zCM4M" TargetMode="External"/><Relationship Id="rId2" Type="http://schemas.openxmlformats.org/officeDocument/2006/relationships/styles" Target="styles.xml"/><Relationship Id="rId16" Type="http://schemas.openxmlformats.org/officeDocument/2006/relationships/hyperlink" Target="consultantplus://offline/ref=67B1ACD2DE69927A0D421CD71E395A56B29947F2EE0A02D3F1CFD538F52FCBF77CCDBCCBD874cFH" TargetMode="External"/><Relationship Id="rId20" Type="http://schemas.openxmlformats.org/officeDocument/2006/relationships/hyperlink" Target="consultantplus://offline/ref=19C1C7012AB3428447640605C69B17EC3D0C857135BBC99B73588D89C8C4846176E93A719799CBDDz9M1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B1ACD2DE69927A0D421CD71E395A56B29946F5ED0602D3F1CFD538F572cFH" TargetMode="External"/><Relationship Id="rId5" Type="http://schemas.openxmlformats.org/officeDocument/2006/relationships/webSettings" Target="webSettings.xml"/><Relationship Id="rId15" Type="http://schemas.openxmlformats.org/officeDocument/2006/relationships/hyperlink" Target="consultantplus://offline/ref=67B1ACD2DE69927A0D421CD71E395A56B29946FAE90302D3F1CFD538F52FCBF77CCDBCC9DD4A963578cDH" TargetMode="External"/><Relationship Id="rId23" Type="http://schemas.openxmlformats.org/officeDocument/2006/relationships/theme" Target="theme/theme1.xml"/><Relationship Id="rId10" Type="http://schemas.openxmlformats.org/officeDocument/2006/relationships/hyperlink" Target="consultantplus://offline/ref=67B1ACD2DE69927A0D421CD71E395A56B29946F5ED0602D3F1CFD538F52FCBF77CCDBCCBDD74cCH" TargetMode="External"/><Relationship Id="rId19" Type="http://schemas.openxmlformats.org/officeDocument/2006/relationships/hyperlink" Target="consultantplus://offline/ref=19C1C7012AB3428447640605C69B17EC3D0C857135BBC99B73588D89C8C4846176E93A719798C8DCz9M7M" TargetMode="External"/><Relationship Id="rId4" Type="http://schemas.openxmlformats.org/officeDocument/2006/relationships/settings" Target="settings.xml"/><Relationship Id="rId9" Type="http://schemas.openxmlformats.org/officeDocument/2006/relationships/hyperlink" Target="consultantplus://offline/ref=67B1ACD2DE69927A0D421CD71E395A56B29946F1EF0402D3F1CFD538F52FCBF77CCDBCCA7DcFH" TargetMode="External"/><Relationship Id="rId14" Type="http://schemas.openxmlformats.org/officeDocument/2006/relationships/hyperlink" Target="consultantplus://offline/ref=67B1ACD2DE69927A0D421CD71E395A56B29946FBE80A02D3F1CFD538F52FCBF77CCDBCC9DA74c9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63</Pages>
  <Words>20422</Words>
  <Characters>116410</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ООО "Невский ССЗ"</Company>
  <LinksUpToDate>false</LinksUpToDate>
  <CharactersWithSpaces>136559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2017-11-14T13:35:00Z</cp:lastPrinted>
  <dcterms:created xsi:type="dcterms:W3CDTF">2018-02-20T12:15:00Z</dcterms:created>
  <dcterms:modified xsi:type="dcterms:W3CDTF">2018-09-21T07:38:00Z</dcterms:modified>
</cp:coreProperties>
</file>