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3BFE" w:rsidRDefault="00CB3BFE" w:rsidP="00CB3BFE">
      <w:pPr>
        <w:jc w:val="center"/>
        <w:rPr>
          <w:b/>
          <w:sz w:val="22"/>
        </w:rPr>
      </w:pPr>
      <w:r w:rsidRPr="00A55105">
        <w:fldChar w:fldCharType="begin"/>
      </w:r>
      <w:r w:rsidRPr="00A55105">
        <w:instrText xml:space="preserve"> INCLUDEPICTURE "https://images.vector-images.com/47/shlisselburg_city_coa_n9950.gif" \* MERGEFORMATINET </w:instrText>
      </w:r>
      <w:r w:rsidRPr="00A55105">
        <w:fldChar w:fldCharType="separate"/>
      </w:r>
      <w:r w:rsidRPr="00AB3ED8">
        <w:rPr>
          <w:noProof/>
        </w:rPr>
        <w:drawing>
          <wp:inline distT="0" distB="0" distL="0" distR="0" wp14:anchorId="062456DD" wp14:editId="3B251382">
            <wp:extent cx="449580" cy="570865"/>
            <wp:effectExtent l="0" t="0" r="0" b="0"/>
            <wp:docPr id="1"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570865"/>
                    </a:xfrm>
                    <a:prstGeom prst="rect">
                      <a:avLst/>
                    </a:prstGeom>
                    <a:noFill/>
                    <a:ln>
                      <a:noFill/>
                    </a:ln>
                  </pic:spPr>
                </pic:pic>
              </a:graphicData>
            </a:graphic>
          </wp:inline>
        </w:drawing>
      </w:r>
      <w:r w:rsidRPr="00A55105">
        <w:fldChar w:fldCharType="end"/>
      </w:r>
    </w:p>
    <w:p w:rsidR="00CB3BFE" w:rsidRPr="00E02CDA" w:rsidRDefault="00CB3BFE" w:rsidP="00CB3BFE">
      <w:pPr>
        <w:jc w:val="center"/>
      </w:pPr>
      <w:r w:rsidRPr="00E02CDA">
        <w:t xml:space="preserve">СОВЕТ ДЕПУТАТОВ </w:t>
      </w:r>
    </w:p>
    <w:p w:rsidR="00CB3BFE" w:rsidRPr="00E02CDA" w:rsidRDefault="00CB3BFE" w:rsidP="00CB3BFE">
      <w:pPr>
        <w:jc w:val="center"/>
      </w:pPr>
      <w:r w:rsidRPr="00E02CDA">
        <w:t>МУНИЦИПАЛЬНОГО ОБРАЗОВАНИЯ</w:t>
      </w:r>
    </w:p>
    <w:p w:rsidR="00CB3BFE" w:rsidRPr="00E02CDA" w:rsidRDefault="00CB3BFE" w:rsidP="00CB3BFE">
      <w:pPr>
        <w:jc w:val="center"/>
      </w:pPr>
      <w:r w:rsidRPr="00E02CDA">
        <w:t>ШЛИССЕЛЬБУРГСКОЕ ГОРОДСКОЕ ПОСЕЛЕНИЕ</w:t>
      </w:r>
    </w:p>
    <w:p w:rsidR="00CB3BFE" w:rsidRPr="00E02CDA" w:rsidRDefault="00CB3BFE" w:rsidP="00CB3BFE">
      <w:pPr>
        <w:jc w:val="center"/>
      </w:pPr>
      <w:r w:rsidRPr="00E02CDA">
        <w:t>КИРОВСКОГО МУНИЦИПАЛЬНОГО РАЙОНА</w:t>
      </w:r>
    </w:p>
    <w:p w:rsidR="00CB3BFE" w:rsidRPr="00E02CDA" w:rsidRDefault="00CB3BFE" w:rsidP="00CB3BFE">
      <w:pPr>
        <w:jc w:val="center"/>
      </w:pPr>
      <w:r w:rsidRPr="00E02CDA">
        <w:t>ЛЕНИНГРАДСКОЙ ОБЛАСТИ</w:t>
      </w:r>
    </w:p>
    <w:p w:rsidR="00CB3BFE" w:rsidRPr="00E02CDA" w:rsidRDefault="00CB3BFE" w:rsidP="00CB3BFE">
      <w:pPr>
        <w:jc w:val="center"/>
      </w:pPr>
      <w:r w:rsidRPr="00E02CDA">
        <w:t>ПЯТОГО СОЗЫВА</w:t>
      </w:r>
    </w:p>
    <w:p w:rsidR="00CB3BFE" w:rsidRDefault="00CB3BFE" w:rsidP="00CB3BFE">
      <w:pPr>
        <w:rPr>
          <w:b/>
        </w:rPr>
      </w:pPr>
    </w:p>
    <w:p w:rsidR="00CB3BFE" w:rsidRPr="00E02CDA" w:rsidRDefault="00CB3BFE" w:rsidP="00CB3BFE">
      <w:pPr>
        <w:keepNext/>
        <w:jc w:val="center"/>
        <w:outlineLvl w:val="0"/>
        <w:rPr>
          <w:b/>
          <w:spacing w:val="34"/>
          <w:sz w:val="32"/>
          <w:szCs w:val="32"/>
        </w:rPr>
      </w:pPr>
      <w:r w:rsidRPr="00E02CDA">
        <w:rPr>
          <w:b/>
          <w:spacing w:val="34"/>
          <w:sz w:val="32"/>
          <w:szCs w:val="32"/>
        </w:rPr>
        <w:t>РЕШЕНИЕ</w:t>
      </w:r>
    </w:p>
    <w:p w:rsidR="00CB3BFE" w:rsidRDefault="00CB3BFE" w:rsidP="00CB3BFE">
      <w:pPr>
        <w:tabs>
          <w:tab w:val="left" w:pos="5595"/>
        </w:tabs>
        <w:rPr>
          <w:b/>
          <w:szCs w:val="28"/>
        </w:rPr>
      </w:pPr>
      <w:r w:rsidRPr="00E02CDA">
        <w:rPr>
          <w:b/>
          <w:szCs w:val="28"/>
        </w:rPr>
        <w:tab/>
      </w:r>
    </w:p>
    <w:p w:rsidR="00CB3BFE" w:rsidRPr="00D86184" w:rsidRDefault="00CB3BFE" w:rsidP="00CB3BFE">
      <w:pPr>
        <w:jc w:val="center"/>
        <w:rPr>
          <w:b/>
          <w:szCs w:val="28"/>
        </w:rPr>
      </w:pPr>
      <w:r w:rsidRPr="00E02CDA">
        <w:rPr>
          <w:b/>
          <w:szCs w:val="28"/>
        </w:rPr>
        <w:t>От</w:t>
      </w:r>
      <w:r>
        <w:rPr>
          <w:b/>
          <w:szCs w:val="28"/>
        </w:rPr>
        <w:t xml:space="preserve"> </w:t>
      </w:r>
      <w:r w:rsidR="002340C2" w:rsidRPr="00D86184">
        <w:rPr>
          <w:b/>
          <w:szCs w:val="28"/>
        </w:rPr>
        <w:t>29</w:t>
      </w:r>
      <w:r>
        <w:rPr>
          <w:b/>
          <w:szCs w:val="28"/>
        </w:rPr>
        <w:t xml:space="preserve"> мая 2020 года № </w:t>
      </w:r>
      <w:r w:rsidR="002340C2" w:rsidRPr="00D86184">
        <w:rPr>
          <w:b/>
          <w:szCs w:val="28"/>
        </w:rPr>
        <w:t>29</w:t>
      </w:r>
    </w:p>
    <w:p w:rsidR="00CB3BFE" w:rsidRPr="00E02CDA" w:rsidRDefault="00CB3BFE" w:rsidP="00CB3BFE">
      <w:pPr>
        <w:jc w:val="center"/>
        <w:rPr>
          <w:b/>
          <w:szCs w:val="28"/>
        </w:rPr>
      </w:pPr>
    </w:p>
    <w:p w:rsidR="00DD41F8" w:rsidRPr="00DD41F8" w:rsidRDefault="00DD41F8" w:rsidP="00DD41F8">
      <w:pPr>
        <w:jc w:val="center"/>
        <w:rPr>
          <w:b/>
          <w:sz w:val="28"/>
          <w:szCs w:val="28"/>
        </w:rPr>
      </w:pPr>
      <w:r w:rsidRPr="00DD41F8">
        <w:rPr>
          <w:b/>
          <w:sz w:val="28"/>
          <w:szCs w:val="28"/>
        </w:rPr>
        <w:t xml:space="preserve">Об утверждении финансового отчета о поступлении и </w:t>
      </w:r>
      <w:r w:rsidR="00D86184" w:rsidRPr="00DD41F8">
        <w:rPr>
          <w:b/>
          <w:sz w:val="28"/>
          <w:szCs w:val="28"/>
        </w:rPr>
        <w:t>расходовании средств</w:t>
      </w:r>
      <w:r w:rsidRPr="00DD41F8">
        <w:rPr>
          <w:b/>
          <w:sz w:val="28"/>
          <w:szCs w:val="28"/>
        </w:rPr>
        <w:t xml:space="preserve"> бюджета МО Город Шлиссельбург, выделенных территориальной избирательной комиссии Кировского муниципального района на подготовку и проведение </w:t>
      </w:r>
      <w:r w:rsidR="00030DD1">
        <w:rPr>
          <w:b/>
          <w:sz w:val="28"/>
          <w:szCs w:val="28"/>
        </w:rPr>
        <w:t xml:space="preserve">досрочных </w:t>
      </w:r>
      <w:r w:rsidRPr="00DD41F8">
        <w:rPr>
          <w:b/>
          <w:sz w:val="28"/>
          <w:szCs w:val="28"/>
        </w:rPr>
        <w:t xml:space="preserve">выборов </w:t>
      </w:r>
      <w:r w:rsidR="00D86184" w:rsidRPr="00DD41F8">
        <w:rPr>
          <w:b/>
          <w:sz w:val="28"/>
          <w:szCs w:val="28"/>
        </w:rPr>
        <w:t>депутатов Совета</w:t>
      </w:r>
      <w:r w:rsidRPr="00DD41F8">
        <w:rPr>
          <w:b/>
          <w:sz w:val="28"/>
          <w:szCs w:val="28"/>
        </w:rPr>
        <w:t xml:space="preserve"> </w:t>
      </w:r>
      <w:r w:rsidR="00B07279" w:rsidRPr="00DD41F8">
        <w:rPr>
          <w:b/>
          <w:sz w:val="28"/>
          <w:szCs w:val="28"/>
        </w:rPr>
        <w:t>депутатов муниципального образования</w:t>
      </w:r>
    </w:p>
    <w:p w:rsidR="00DD41F8" w:rsidRPr="00DD41F8" w:rsidRDefault="00DD41F8" w:rsidP="00DD41F8">
      <w:pPr>
        <w:jc w:val="center"/>
        <w:rPr>
          <w:b/>
          <w:sz w:val="28"/>
          <w:szCs w:val="28"/>
        </w:rPr>
      </w:pPr>
      <w:r w:rsidRPr="00DD41F8">
        <w:rPr>
          <w:b/>
          <w:sz w:val="28"/>
          <w:szCs w:val="28"/>
        </w:rPr>
        <w:t>Шлиссельбургское городское поселение Кировского муниципального района Ленинградской области пятого созыва</w:t>
      </w:r>
    </w:p>
    <w:p w:rsidR="00DD41F8" w:rsidRDefault="00DD41F8" w:rsidP="00DD41F8">
      <w:pPr>
        <w:jc w:val="center"/>
      </w:pPr>
    </w:p>
    <w:p w:rsidR="00DD41F8" w:rsidRDefault="00DD41F8" w:rsidP="00DD41F8">
      <w:pPr>
        <w:ind w:firstLine="708"/>
        <w:jc w:val="both"/>
        <w:rPr>
          <w:sz w:val="28"/>
          <w:szCs w:val="28"/>
        </w:rPr>
      </w:pPr>
      <w:r>
        <w:rPr>
          <w:sz w:val="28"/>
          <w:szCs w:val="28"/>
        </w:rPr>
        <w:t xml:space="preserve">В соответствии со статьей 43 </w:t>
      </w:r>
      <w:r w:rsidR="00030DD1">
        <w:rPr>
          <w:sz w:val="28"/>
          <w:szCs w:val="28"/>
        </w:rPr>
        <w:t xml:space="preserve">областного закона от 15 марта 2012 года № 20-оз «О муниципальных выборах в Ленинградской области» </w:t>
      </w:r>
      <w:r>
        <w:rPr>
          <w:sz w:val="28"/>
          <w:szCs w:val="28"/>
        </w:rPr>
        <w:t xml:space="preserve">и Порядком открытия и ведения счетов, учета, отчетности и перечисления денежных средств, выделенных из местного бюджета и областного бюджета Ленинградской области избирательной комиссии, организующей выборы, на подготовку и проведение муниципальных выборов, эксплуатацию средств автоматизации, обучение организаторов выборов и избирателей и обеспечение деятельности комиссий, утвержденным постановлением Избирательной комиссии Ленинградской области от 18.07.2012 </w:t>
      </w:r>
      <w:r w:rsidR="00030DD1">
        <w:rPr>
          <w:sz w:val="28"/>
          <w:szCs w:val="28"/>
        </w:rPr>
        <w:t xml:space="preserve">№ </w:t>
      </w:r>
      <w:r>
        <w:rPr>
          <w:sz w:val="28"/>
          <w:szCs w:val="28"/>
        </w:rPr>
        <w:t>117/1016, Совет депутатов</w:t>
      </w:r>
    </w:p>
    <w:p w:rsidR="003D41CA" w:rsidRDefault="003D41CA" w:rsidP="00DD41F8">
      <w:pPr>
        <w:ind w:firstLine="708"/>
        <w:jc w:val="center"/>
        <w:rPr>
          <w:b/>
          <w:sz w:val="28"/>
          <w:szCs w:val="28"/>
        </w:rPr>
      </w:pPr>
    </w:p>
    <w:p w:rsidR="00DD41F8" w:rsidRPr="00DD41F8" w:rsidRDefault="00DD41F8" w:rsidP="00DD41F8">
      <w:pPr>
        <w:ind w:firstLine="708"/>
        <w:jc w:val="center"/>
        <w:rPr>
          <w:b/>
          <w:sz w:val="28"/>
          <w:szCs w:val="28"/>
        </w:rPr>
      </w:pPr>
      <w:r w:rsidRPr="00DD41F8">
        <w:rPr>
          <w:b/>
          <w:sz w:val="28"/>
          <w:szCs w:val="28"/>
        </w:rPr>
        <w:t>Р</w:t>
      </w:r>
      <w:r>
        <w:rPr>
          <w:b/>
          <w:sz w:val="28"/>
          <w:szCs w:val="28"/>
        </w:rPr>
        <w:t xml:space="preserve"> </w:t>
      </w:r>
      <w:r w:rsidRPr="00DD41F8">
        <w:rPr>
          <w:b/>
          <w:sz w:val="28"/>
          <w:szCs w:val="28"/>
        </w:rPr>
        <w:t>Е</w:t>
      </w:r>
      <w:r>
        <w:rPr>
          <w:b/>
          <w:sz w:val="28"/>
          <w:szCs w:val="28"/>
        </w:rPr>
        <w:t xml:space="preserve"> </w:t>
      </w:r>
      <w:r w:rsidRPr="00DD41F8">
        <w:rPr>
          <w:b/>
          <w:sz w:val="28"/>
          <w:szCs w:val="28"/>
        </w:rPr>
        <w:t>Ш</w:t>
      </w:r>
      <w:r>
        <w:rPr>
          <w:b/>
          <w:sz w:val="28"/>
          <w:szCs w:val="28"/>
        </w:rPr>
        <w:t xml:space="preserve"> </w:t>
      </w:r>
      <w:r w:rsidRPr="00DD41F8">
        <w:rPr>
          <w:b/>
          <w:sz w:val="28"/>
          <w:szCs w:val="28"/>
        </w:rPr>
        <w:t>И</w:t>
      </w:r>
      <w:r>
        <w:rPr>
          <w:b/>
          <w:sz w:val="28"/>
          <w:szCs w:val="28"/>
        </w:rPr>
        <w:t xml:space="preserve"> </w:t>
      </w:r>
      <w:r w:rsidRPr="00DD41F8">
        <w:rPr>
          <w:b/>
          <w:sz w:val="28"/>
          <w:szCs w:val="28"/>
        </w:rPr>
        <w:t>Л:</w:t>
      </w:r>
    </w:p>
    <w:p w:rsidR="00DD41F8" w:rsidRDefault="00DD41F8" w:rsidP="00DD41F8">
      <w:pPr>
        <w:numPr>
          <w:ilvl w:val="0"/>
          <w:numId w:val="1"/>
        </w:numPr>
        <w:tabs>
          <w:tab w:val="num" w:pos="0"/>
        </w:tabs>
        <w:ind w:left="0" w:firstLine="705"/>
        <w:jc w:val="both"/>
        <w:rPr>
          <w:sz w:val="28"/>
          <w:szCs w:val="28"/>
        </w:rPr>
      </w:pPr>
      <w:r>
        <w:rPr>
          <w:sz w:val="28"/>
          <w:szCs w:val="28"/>
        </w:rPr>
        <w:t>Утвердить финансовый отчет о поступлении и расходовании средств бюджета МО Город Шлиссельбург, выделенных территориальной избирательной комиссии Кировского муниципального района Ленинградской области (с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 для финансирования расходов, связанных с подготовкой и проведением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в сумме 1 135 060,00 (один миллион сто тридцать пять тысяч шестьдесят) рублей 00 копеек согласно приложению.</w:t>
      </w:r>
    </w:p>
    <w:p w:rsidR="00DD41F8" w:rsidRDefault="00DD41F8" w:rsidP="00DD41F8">
      <w:pPr>
        <w:numPr>
          <w:ilvl w:val="0"/>
          <w:numId w:val="1"/>
        </w:numPr>
        <w:ind w:left="0" w:firstLine="709"/>
        <w:jc w:val="both"/>
        <w:rPr>
          <w:sz w:val="28"/>
          <w:szCs w:val="28"/>
        </w:rPr>
      </w:pPr>
      <w:r>
        <w:rPr>
          <w:sz w:val="28"/>
          <w:szCs w:val="28"/>
        </w:rPr>
        <w:t>Опубликовать настоящее решение в средствах массовой информации.</w:t>
      </w:r>
    </w:p>
    <w:p w:rsidR="00DD41F8" w:rsidRDefault="00DD41F8" w:rsidP="00DD41F8">
      <w:pPr>
        <w:numPr>
          <w:ilvl w:val="0"/>
          <w:numId w:val="1"/>
        </w:numPr>
        <w:ind w:left="0" w:firstLine="709"/>
        <w:jc w:val="both"/>
        <w:rPr>
          <w:sz w:val="28"/>
          <w:szCs w:val="28"/>
        </w:rPr>
      </w:pPr>
      <w:r>
        <w:rPr>
          <w:sz w:val="28"/>
          <w:szCs w:val="28"/>
        </w:rPr>
        <w:t xml:space="preserve">Настоящее решение вступает в силу </w:t>
      </w:r>
      <w:r w:rsidR="00030DD1">
        <w:rPr>
          <w:sz w:val="28"/>
          <w:szCs w:val="28"/>
        </w:rPr>
        <w:t>с даты его официального опубликования</w:t>
      </w:r>
      <w:r>
        <w:rPr>
          <w:sz w:val="28"/>
          <w:szCs w:val="28"/>
        </w:rPr>
        <w:t>.</w:t>
      </w:r>
    </w:p>
    <w:p w:rsidR="00DD41F8" w:rsidRDefault="00DD41F8" w:rsidP="00DD41F8">
      <w:pPr>
        <w:rPr>
          <w:sz w:val="28"/>
          <w:szCs w:val="28"/>
        </w:rPr>
      </w:pPr>
    </w:p>
    <w:p w:rsidR="00214D58" w:rsidRDefault="00214D58" w:rsidP="00DD41F8">
      <w:pPr>
        <w:rPr>
          <w:sz w:val="28"/>
          <w:szCs w:val="28"/>
        </w:rPr>
      </w:pPr>
    </w:p>
    <w:p w:rsidR="00214D58" w:rsidRDefault="00214D58" w:rsidP="00DD41F8">
      <w:pPr>
        <w:rPr>
          <w:sz w:val="28"/>
          <w:szCs w:val="28"/>
        </w:rPr>
      </w:pPr>
    </w:p>
    <w:p w:rsidR="00214D58" w:rsidRDefault="00214D58" w:rsidP="00DD41F8">
      <w:pPr>
        <w:rPr>
          <w:sz w:val="28"/>
          <w:szCs w:val="28"/>
        </w:rPr>
      </w:pPr>
    </w:p>
    <w:p w:rsidR="00214D58" w:rsidRDefault="00214D58" w:rsidP="00DD41F8">
      <w:pPr>
        <w:rPr>
          <w:sz w:val="28"/>
          <w:szCs w:val="28"/>
        </w:rPr>
      </w:pPr>
    </w:p>
    <w:p w:rsidR="00214D58" w:rsidRDefault="00214D58" w:rsidP="00DD41F8">
      <w:pPr>
        <w:rPr>
          <w:sz w:val="28"/>
          <w:szCs w:val="28"/>
        </w:rPr>
      </w:pPr>
    </w:p>
    <w:p w:rsidR="00DD41F8" w:rsidRPr="00CB3BFE" w:rsidRDefault="00DD41F8" w:rsidP="00CB3BFE">
      <w:pPr>
        <w:rPr>
          <w:sz w:val="28"/>
          <w:szCs w:val="28"/>
        </w:rPr>
      </w:pPr>
      <w:r>
        <w:rPr>
          <w:sz w:val="28"/>
          <w:szCs w:val="28"/>
        </w:rPr>
        <w:t>Глава муниципального образования                                            М.В. Лашков</w:t>
      </w:r>
    </w:p>
    <w:p w:rsidR="002441FD" w:rsidRDefault="002441FD" w:rsidP="002340C2">
      <w:pPr>
        <w:widowControl w:val="0"/>
        <w:autoSpaceDE w:val="0"/>
        <w:autoSpaceDN w:val="0"/>
        <w:adjustRightInd w:val="0"/>
        <w:rPr>
          <w:b/>
          <w:sz w:val="28"/>
          <w:szCs w:val="28"/>
        </w:rPr>
      </w:pPr>
    </w:p>
    <w:p w:rsidR="00985982" w:rsidRPr="00985982" w:rsidRDefault="00DD41F8" w:rsidP="00CB2E54">
      <w:pPr>
        <w:widowControl w:val="0"/>
        <w:autoSpaceDE w:val="0"/>
        <w:autoSpaceDN w:val="0"/>
        <w:adjustRightInd w:val="0"/>
        <w:ind w:firstLine="4440"/>
        <w:jc w:val="right"/>
        <w:rPr>
          <w:sz w:val="26"/>
          <w:szCs w:val="26"/>
        </w:rPr>
      </w:pPr>
      <w:r>
        <w:rPr>
          <w:sz w:val="26"/>
          <w:szCs w:val="26"/>
        </w:rPr>
        <w:t>Приложение к</w:t>
      </w:r>
      <w:r w:rsidR="00CB2E54">
        <w:rPr>
          <w:sz w:val="26"/>
          <w:szCs w:val="26"/>
        </w:rPr>
        <w:t xml:space="preserve"> </w:t>
      </w:r>
      <w:r w:rsidR="00CB2E54" w:rsidRPr="00985982">
        <w:rPr>
          <w:sz w:val="26"/>
          <w:szCs w:val="26"/>
        </w:rPr>
        <w:t>решени</w:t>
      </w:r>
      <w:r w:rsidR="00CB2E54">
        <w:rPr>
          <w:sz w:val="26"/>
          <w:szCs w:val="26"/>
        </w:rPr>
        <w:t>ю</w:t>
      </w:r>
      <w:r w:rsidR="00CB2E54" w:rsidRPr="00985982">
        <w:rPr>
          <w:sz w:val="26"/>
          <w:szCs w:val="26"/>
        </w:rPr>
        <w:t xml:space="preserve"> </w:t>
      </w:r>
      <w:r w:rsidR="00CB2E54">
        <w:rPr>
          <w:sz w:val="26"/>
          <w:szCs w:val="26"/>
        </w:rPr>
        <w:t xml:space="preserve">  </w:t>
      </w:r>
      <w:r>
        <w:rPr>
          <w:sz w:val="26"/>
          <w:szCs w:val="26"/>
        </w:rPr>
        <w:t xml:space="preserve"> </w:t>
      </w:r>
    </w:p>
    <w:p w:rsidR="00985982" w:rsidRPr="00985982" w:rsidRDefault="00985982" w:rsidP="00CB2E54">
      <w:pPr>
        <w:widowControl w:val="0"/>
        <w:autoSpaceDE w:val="0"/>
        <w:autoSpaceDN w:val="0"/>
        <w:adjustRightInd w:val="0"/>
        <w:ind w:firstLine="4440"/>
        <w:jc w:val="right"/>
        <w:rPr>
          <w:sz w:val="26"/>
          <w:szCs w:val="26"/>
        </w:rPr>
      </w:pPr>
      <w:r>
        <w:rPr>
          <w:sz w:val="26"/>
          <w:szCs w:val="26"/>
        </w:rPr>
        <w:t xml:space="preserve">              </w:t>
      </w:r>
      <w:proofErr w:type="gramStart"/>
      <w:r w:rsidRPr="00985982">
        <w:rPr>
          <w:sz w:val="26"/>
          <w:szCs w:val="26"/>
        </w:rPr>
        <w:t>Совета  депутатов</w:t>
      </w:r>
      <w:proofErr w:type="gramEnd"/>
    </w:p>
    <w:p w:rsidR="00985982" w:rsidRPr="00985982" w:rsidRDefault="00985982" w:rsidP="00CB2E54">
      <w:pPr>
        <w:widowControl w:val="0"/>
        <w:autoSpaceDE w:val="0"/>
        <w:autoSpaceDN w:val="0"/>
        <w:adjustRightInd w:val="0"/>
        <w:ind w:firstLine="4440"/>
        <w:jc w:val="right"/>
        <w:rPr>
          <w:sz w:val="26"/>
          <w:szCs w:val="26"/>
        </w:rPr>
      </w:pPr>
      <w:r>
        <w:rPr>
          <w:sz w:val="26"/>
          <w:szCs w:val="26"/>
        </w:rPr>
        <w:t xml:space="preserve">                    </w:t>
      </w:r>
      <w:r w:rsidRPr="00985982">
        <w:rPr>
          <w:sz w:val="26"/>
          <w:szCs w:val="26"/>
        </w:rPr>
        <w:t>МО Город Шлиссельбург</w:t>
      </w:r>
    </w:p>
    <w:p w:rsidR="00985982" w:rsidRDefault="00985982" w:rsidP="00CB2E54">
      <w:pPr>
        <w:widowControl w:val="0"/>
        <w:autoSpaceDE w:val="0"/>
        <w:autoSpaceDN w:val="0"/>
        <w:adjustRightInd w:val="0"/>
        <w:ind w:firstLine="4440"/>
        <w:jc w:val="right"/>
        <w:rPr>
          <w:sz w:val="26"/>
          <w:szCs w:val="26"/>
        </w:rPr>
      </w:pPr>
      <w:r>
        <w:rPr>
          <w:sz w:val="26"/>
          <w:szCs w:val="26"/>
        </w:rPr>
        <w:t xml:space="preserve">                         </w:t>
      </w:r>
      <w:r w:rsidR="002340C2">
        <w:rPr>
          <w:sz w:val="26"/>
          <w:szCs w:val="26"/>
        </w:rPr>
        <w:t>О</w:t>
      </w:r>
      <w:r w:rsidR="00E43C83">
        <w:rPr>
          <w:sz w:val="26"/>
          <w:szCs w:val="26"/>
        </w:rPr>
        <w:t>т</w:t>
      </w:r>
      <w:r w:rsidR="002340C2">
        <w:rPr>
          <w:sz w:val="26"/>
          <w:szCs w:val="26"/>
          <w:lang w:val="en-US"/>
        </w:rPr>
        <w:t xml:space="preserve"> 29</w:t>
      </w:r>
      <w:r w:rsidR="00E43C83">
        <w:rPr>
          <w:sz w:val="26"/>
          <w:szCs w:val="26"/>
        </w:rPr>
        <w:t xml:space="preserve"> </w:t>
      </w:r>
      <w:r w:rsidR="002340C2">
        <w:rPr>
          <w:sz w:val="26"/>
          <w:szCs w:val="26"/>
        </w:rPr>
        <w:t>мая</w:t>
      </w:r>
      <w:r w:rsidR="00E43C83">
        <w:rPr>
          <w:sz w:val="26"/>
          <w:szCs w:val="26"/>
        </w:rPr>
        <w:t xml:space="preserve"> 20</w:t>
      </w:r>
      <w:r w:rsidR="00C80D38">
        <w:rPr>
          <w:sz w:val="26"/>
          <w:szCs w:val="26"/>
        </w:rPr>
        <w:t>20</w:t>
      </w:r>
      <w:r w:rsidRPr="00985982">
        <w:rPr>
          <w:sz w:val="26"/>
          <w:szCs w:val="26"/>
        </w:rPr>
        <w:t xml:space="preserve"> года № </w:t>
      </w:r>
      <w:r w:rsidR="002340C2">
        <w:rPr>
          <w:sz w:val="26"/>
          <w:szCs w:val="26"/>
        </w:rPr>
        <w:t>29</w:t>
      </w:r>
    </w:p>
    <w:p w:rsidR="009C5A3B" w:rsidRDefault="009C5A3B" w:rsidP="00985982">
      <w:pPr>
        <w:widowControl w:val="0"/>
        <w:autoSpaceDE w:val="0"/>
        <w:autoSpaceDN w:val="0"/>
        <w:adjustRightInd w:val="0"/>
        <w:ind w:firstLine="4440"/>
        <w:jc w:val="center"/>
        <w:rPr>
          <w:sz w:val="26"/>
          <w:szCs w:val="26"/>
        </w:rPr>
      </w:pPr>
    </w:p>
    <w:p w:rsidR="009C5A3B" w:rsidRPr="00FF5179" w:rsidRDefault="009C5A3B" w:rsidP="00985982">
      <w:pPr>
        <w:widowControl w:val="0"/>
        <w:autoSpaceDE w:val="0"/>
        <w:autoSpaceDN w:val="0"/>
        <w:adjustRightInd w:val="0"/>
        <w:ind w:firstLine="4440"/>
        <w:jc w:val="center"/>
        <w:rPr>
          <w:sz w:val="26"/>
          <w:szCs w:val="26"/>
        </w:rPr>
      </w:pPr>
    </w:p>
    <w:tbl>
      <w:tblPr>
        <w:tblW w:w="9781" w:type="dxa"/>
        <w:tblInd w:w="426" w:type="dxa"/>
        <w:tblLayout w:type="fixed"/>
        <w:tblLook w:val="04A0" w:firstRow="1" w:lastRow="0" w:firstColumn="1" w:lastColumn="0" w:noHBand="0" w:noVBand="1"/>
      </w:tblPr>
      <w:tblGrid>
        <w:gridCol w:w="3828"/>
        <w:gridCol w:w="708"/>
        <w:gridCol w:w="1134"/>
        <w:gridCol w:w="1134"/>
        <w:gridCol w:w="993"/>
        <w:gridCol w:w="992"/>
        <w:gridCol w:w="992"/>
      </w:tblGrid>
      <w:tr w:rsidR="00CB2E54" w:rsidRPr="00783785" w:rsidTr="00151CBB">
        <w:trPr>
          <w:trHeight w:val="765"/>
        </w:trPr>
        <w:tc>
          <w:tcPr>
            <w:tcW w:w="9781" w:type="dxa"/>
            <w:gridSpan w:val="7"/>
            <w:tcBorders>
              <w:top w:val="nil"/>
              <w:left w:val="nil"/>
              <w:bottom w:val="nil"/>
              <w:right w:val="nil"/>
            </w:tcBorders>
            <w:shd w:val="clear" w:color="auto" w:fill="auto"/>
            <w:vAlign w:val="bottom"/>
            <w:hideMark/>
          </w:tcPr>
          <w:p w:rsidR="00783785" w:rsidRDefault="00783785" w:rsidP="00783785">
            <w:pPr>
              <w:jc w:val="center"/>
              <w:rPr>
                <w:sz w:val="16"/>
                <w:szCs w:val="16"/>
                <w:u w:val="single"/>
              </w:rPr>
            </w:pPr>
            <w:r w:rsidRPr="00783785">
              <w:rPr>
                <w:sz w:val="16"/>
                <w:szCs w:val="16"/>
                <w:u w:val="single"/>
              </w:rPr>
              <w:t>ОТЧЕТ</w:t>
            </w:r>
            <w:r w:rsidRPr="00783785">
              <w:rPr>
                <w:sz w:val="16"/>
                <w:szCs w:val="16"/>
                <w:u w:val="single"/>
              </w:rPr>
              <w:br/>
              <w:t>о поступлении и расходовании средств, выделенных на подготовку и проведение досрочных выборов</w:t>
            </w:r>
          </w:p>
          <w:p w:rsidR="00783785" w:rsidRDefault="00783785" w:rsidP="00783785">
            <w:pPr>
              <w:jc w:val="center"/>
              <w:rPr>
                <w:sz w:val="16"/>
                <w:szCs w:val="16"/>
                <w:u w:val="single"/>
              </w:rPr>
            </w:pPr>
            <w:r w:rsidRPr="00783785">
              <w:rPr>
                <w:sz w:val="16"/>
                <w:szCs w:val="16"/>
                <w:u w:val="single"/>
              </w:rPr>
              <w:t xml:space="preserve">депутатов совета </w:t>
            </w:r>
            <w:proofErr w:type="gramStart"/>
            <w:r w:rsidRPr="00783785">
              <w:rPr>
                <w:sz w:val="16"/>
                <w:szCs w:val="16"/>
                <w:u w:val="single"/>
              </w:rPr>
              <w:t>депутатов  муниципального</w:t>
            </w:r>
            <w:proofErr w:type="gramEnd"/>
            <w:r w:rsidRPr="00783785">
              <w:rPr>
                <w:sz w:val="16"/>
                <w:szCs w:val="16"/>
                <w:u w:val="single"/>
              </w:rPr>
              <w:t xml:space="preserve"> образования  Шлиссельбургское городское поселение Кировского муниципального района Ленинградской области пятого созыва</w:t>
            </w:r>
          </w:p>
          <w:p w:rsidR="00783785" w:rsidRDefault="00783785" w:rsidP="00783785">
            <w:pPr>
              <w:jc w:val="center"/>
              <w:rPr>
                <w:sz w:val="16"/>
                <w:szCs w:val="16"/>
                <w:u w:val="single"/>
              </w:rPr>
            </w:pPr>
            <w:r w:rsidRPr="00783785">
              <w:rPr>
                <w:sz w:val="16"/>
                <w:szCs w:val="16"/>
                <w:u w:val="single"/>
              </w:rPr>
              <w:t xml:space="preserve">Территориальной избирательной комиссии Кировского муниципального района (с полномочиями избирательной комиссии муниципального образования  </w:t>
            </w:r>
          </w:p>
          <w:p w:rsidR="00783785" w:rsidRPr="00783785" w:rsidRDefault="00783785" w:rsidP="00783785">
            <w:pPr>
              <w:jc w:val="center"/>
              <w:rPr>
                <w:sz w:val="16"/>
                <w:szCs w:val="16"/>
                <w:u w:val="single"/>
              </w:rPr>
            </w:pPr>
            <w:r w:rsidRPr="00783785">
              <w:rPr>
                <w:sz w:val="16"/>
                <w:szCs w:val="16"/>
                <w:u w:val="single"/>
              </w:rPr>
              <w:t xml:space="preserve">Шлиссельбургское городское поселение Кировского муниципального района Ленинградской области)  </w:t>
            </w:r>
          </w:p>
        </w:tc>
      </w:tr>
      <w:tr w:rsidR="00CB2E54" w:rsidRPr="00783785" w:rsidTr="00151CBB">
        <w:trPr>
          <w:trHeight w:val="300"/>
        </w:trPr>
        <w:tc>
          <w:tcPr>
            <w:tcW w:w="9781" w:type="dxa"/>
            <w:gridSpan w:val="7"/>
            <w:tcBorders>
              <w:top w:val="nil"/>
              <w:left w:val="nil"/>
              <w:bottom w:val="nil"/>
              <w:right w:val="nil"/>
            </w:tcBorders>
            <w:shd w:val="clear" w:color="auto" w:fill="auto"/>
            <w:vAlign w:val="bottom"/>
            <w:hideMark/>
          </w:tcPr>
          <w:p w:rsidR="00783785" w:rsidRPr="00783785" w:rsidRDefault="00783785" w:rsidP="00783785">
            <w:pPr>
              <w:jc w:val="center"/>
              <w:rPr>
                <w:sz w:val="16"/>
                <w:szCs w:val="16"/>
              </w:rPr>
            </w:pPr>
            <w:r w:rsidRPr="00783785">
              <w:rPr>
                <w:sz w:val="16"/>
                <w:szCs w:val="16"/>
              </w:rPr>
              <w:t>(наименование избирательной комиссии)</w:t>
            </w:r>
          </w:p>
        </w:tc>
      </w:tr>
      <w:tr w:rsidR="00634EDB" w:rsidRPr="00783785" w:rsidTr="00151CBB">
        <w:trPr>
          <w:trHeight w:val="395"/>
        </w:trPr>
        <w:tc>
          <w:tcPr>
            <w:tcW w:w="3828" w:type="dxa"/>
            <w:tcBorders>
              <w:top w:val="nil"/>
              <w:left w:val="nil"/>
              <w:bottom w:val="nil"/>
              <w:right w:val="nil"/>
            </w:tcBorders>
            <w:shd w:val="clear" w:color="auto" w:fill="auto"/>
            <w:vAlign w:val="bottom"/>
            <w:hideMark/>
          </w:tcPr>
          <w:p w:rsidR="00783785" w:rsidRPr="00783785" w:rsidRDefault="00783785" w:rsidP="00783785">
            <w:pPr>
              <w:rPr>
                <w:sz w:val="16"/>
                <w:szCs w:val="16"/>
                <w:u w:val="single"/>
              </w:rPr>
            </w:pPr>
            <w:r w:rsidRPr="00783785">
              <w:rPr>
                <w:sz w:val="16"/>
                <w:szCs w:val="16"/>
                <w:u w:val="single"/>
              </w:rPr>
              <w:t xml:space="preserve">Дата проведения </w:t>
            </w:r>
            <w:proofErr w:type="gramStart"/>
            <w:r w:rsidRPr="00783785">
              <w:rPr>
                <w:sz w:val="16"/>
                <w:szCs w:val="16"/>
                <w:u w:val="single"/>
              </w:rPr>
              <w:t>выборов :</w:t>
            </w:r>
            <w:proofErr w:type="gramEnd"/>
            <w:r w:rsidRPr="00783785">
              <w:rPr>
                <w:i/>
                <w:iCs/>
                <w:sz w:val="16"/>
                <w:szCs w:val="16"/>
                <w:u w:val="single"/>
              </w:rPr>
              <w:t xml:space="preserve"> 15 декабря 2019 года</w:t>
            </w:r>
          </w:p>
        </w:tc>
        <w:tc>
          <w:tcPr>
            <w:tcW w:w="708" w:type="dxa"/>
            <w:tcBorders>
              <w:top w:val="nil"/>
              <w:left w:val="nil"/>
              <w:bottom w:val="nil"/>
              <w:right w:val="nil"/>
            </w:tcBorders>
            <w:shd w:val="clear" w:color="auto" w:fill="auto"/>
            <w:vAlign w:val="bottom"/>
            <w:hideMark/>
          </w:tcPr>
          <w:p w:rsidR="00783785" w:rsidRPr="00783785" w:rsidRDefault="00783785" w:rsidP="00783785">
            <w:pPr>
              <w:rPr>
                <w:sz w:val="16"/>
                <w:szCs w:val="16"/>
                <w:u w:val="single"/>
              </w:rPr>
            </w:pPr>
          </w:p>
        </w:tc>
        <w:tc>
          <w:tcPr>
            <w:tcW w:w="1134" w:type="dxa"/>
            <w:tcBorders>
              <w:top w:val="nil"/>
              <w:left w:val="nil"/>
              <w:bottom w:val="nil"/>
              <w:right w:val="nil"/>
            </w:tcBorders>
            <w:shd w:val="clear" w:color="auto" w:fill="auto"/>
            <w:vAlign w:val="bottom"/>
            <w:hideMark/>
          </w:tcPr>
          <w:p w:rsidR="00783785" w:rsidRPr="00783785" w:rsidRDefault="00783785" w:rsidP="00783785">
            <w:pPr>
              <w:jc w:val="center"/>
              <w:rPr>
                <w:sz w:val="16"/>
                <w:szCs w:val="16"/>
              </w:rPr>
            </w:pPr>
          </w:p>
        </w:tc>
        <w:tc>
          <w:tcPr>
            <w:tcW w:w="1134" w:type="dxa"/>
            <w:tcBorders>
              <w:top w:val="nil"/>
              <w:left w:val="nil"/>
              <w:bottom w:val="nil"/>
              <w:right w:val="nil"/>
            </w:tcBorders>
            <w:shd w:val="clear" w:color="auto" w:fill="auto"/>
            <w:vAlign w:val="bottom"/>
            <w:hideMark/>
          </w:tcPr>
          <w:p w:rsidR="00783785" w:rsidRPr="00783785" w:rsidRDefault="00783785" w:rsidP="00783785">
            <w:pPr>
              <w:jc w:val="center"/>
              <w:rPr>
                <w:sz w:val="16"/>
                <w:szCs w:val="16"/>
              </w:rPr>
            </w:pPr>
          </w:p>
        </w:tc>
        <w:tc>
          <w:tcPr>
            <w:tcW w:w="993" w:type="dxa"/>
            <w:tcBorders>
              <w:top w:val="nil"/>
              <w:left w:val="nil"/>
              <w:bottom w:val="nil"/>
              <w:right w:val="nil"/>
            </w:tcBorders>
            <w:shd w:val="clear" w:color="auto" w:fill="auto"/>
            <w:vAlign w:val="bottom"/>
            <w:hideMark/>
          </w:tcPr>
          <w:p w:rsidR="00783785" w:rsidRPr="00783785" w:rsidRDefault="00783785" w:rsidP="00783785">
            <w:pPr>
              <w:jc w:val="center"/>
              <w:rPr>
                <w:sz w:val="20"/>
                <w:szCs w:val="20"/>
              </w:rPr>
            </w:pPr>
          </w:p>
        </w:tc>
        <w:tc>
          <w:tcPr>
            <w:tcW w:w="992" w:type="dxa"/>
            <w:tcBorders>
              <w:top w:val="nil"/>
              <w:left w:val="nil"/>
              <w:bottom w:val="nil"/>
              <w:right w:val="nil"/>
            </w:tcBorders>
            <w:shd w:val="clear" w:color="auto" w:fill="auto"/>
            <w:vAlign w:val="bottom"/>
            <w:hideMark/>
          </w:tcPr>
          <w:p w:rsidR="00783785" w:rsidRPr="00783785" w:rsidRDefault="00783785" w:rsidP="00783785">
            <w:pPr>
              <w:jc w:val="center"/>
              <w:rPr>
                <w:sz w:val="20"/>
                <w:szCs w:val="20"/>
              </w:rPr>
            </w:pPr>
          </w:p>
        </w:tc>
        <w:tc>
          <w:tcPr>
            <w:tcW w:w="992" w:type="dxa"/>
            <w:tcBorders>
              <w:top w:val="nil"/>
              <w:left w:val="nil"/>
              <w:bottom w:val="nil"/>
              <w:right w:val="nil"/>
            </w:tcBorders>
            <w:shd w:val="clear" w:color="auto" w:fill="auto"/>
            <w:vAlign w:val="bottom"/>
            <w:hideMark/>
          </w:tcPr>
          <w:p w:rsidR="00783785" w:rsidRPr="00783785" w:rsidRDefault="00783785" w:rsidP="00783785">
            <w:pPr>
              <w:jc w:val="center"/>
              <w:rPr>
                <w:sz w:val="20"/>
                <w:szCs w:val="20"/>
              </w:rPr>
            </w:pPr>
          </w:p>
        </w:tc>
      </w:tr>
      <w:tr w:rsidR="0008323D" w:rsidRPr="00783785" w:rsidTr="00151CBB">
        <w:trPr>
          <w:trHeight w:val="395"/>
        </w:trPr>
        <w:tc>
          <w:tcPr>
            <w:tcW w:w="4536" w:type="dxa"/>
            <w:gridSpan w:val="2"/>
            <w:tcBorders>
              <w:top w:val="nil"/>
              <w:left w:val="nil"/>
              <w:bottom w:val="nil"/>
              <w:right w:val="nil"/>
            </w:tcBorders>
            <w:shd w:val="clear" w:color="auto" w:fill="auto"/>
            <w:vAlign w:val="bottom"/>
            <w:hideMark/>
          </w:tcPr>
          <w:p w:rsidR="00783785" w:rsidRPr="00783785" w:rsidRDefault="00783785" w:rsidP="00783785">
            <w:pPr>
              <w:rPr>
                <w:sz w:val="16"/>
                <w:szCs w:val="16"/>
                <w:u w:val="single"/>
              </w:rPr>
            </w:pPr>
            <w:r w:rsidRPr="00783785">
              <w:rPr>
                <w:sz w:val="16"/>
                <w:szCs w:val="16"/>
                <w:u w:val="single"/>
              </w:rPr>
              <w:t xml:space="preserve">Дата предоставления </w:t>
            </w:r>
            <w:proofErr w:type="gramStart"/>
            <w:r w:rsidRPr="00783785">
              <w:rPr>
                <w:sz w:val="16"/>
                <w:szCs w:val="16"/>
                <w:u w:val="single"/>
              </w:rPr>
              <w:t xml:space="preserve">отчета:   </w:t>
            </w:r>
            <w:proofErr w:type="gramEnd"/>
            <w:r w:rsidRPr="00783785">
              <w:rPr>
                <w:sz w:val="16"/>
                <w:szCs w:val="16"/>
                <w:u w:val="single"/>
              </w:rPr>
              <w:t xml:space="preserve"> ___</w:t>
            </w:r>
            <w:r w:rsidRPr="00783785">
              <w:rPr>
                <w:i/>
                <w:iCs/>
                <w:sz w:val="16"/>
                <w:szCs w:val="16"/>
                <w:u w:val="single"/>
              </w:rPr>
              <w:t xml:space="preserve"> декабря 2019 года</w:t>
            </w:r>
          </w:p>
        </w:tc>
        <w:tc>
          <w:tcPr>
            <w:tcW w:w="1134" w:type="dxa"/>
            <w:tcBorders>
              <w:top w:val="nil"/>
              <w:left w:val="nil"/>
              <w:bottom w:val="nil"/>
              <w:right w:val="nil"/>
            </w:tcBorders>
            <w:shd w:val="clear" w:color="auto" w:fill="auto"/>
            <w:vAlign w:val="bottom"/>
            <w:hideMark/>
          </w:tcPr>
          <w:p w:rsidR="00783785" w:rsidRPr="00783785" w:rsidRDefault="00783785" w:rsidP="00783785">
            <w:pPr>
              <w:rPr>
                <w:sz w:val="16"/>
                <w:szCs w:val="16"/>
                <w:u w:val="single"/>
              </w:rPr>
            </w:pPr>
          </w:p>
        </w:tc>
        <w:tc>
          <w:tcPr>
            <w:tcW w:w="1134" w:type="dxa"/>
            <w:tcBorders>
              <w:top w:val="nil"/>
              <w:left w:val="nil"/>
              <w:bottom w:val="nil"/>
              <w:right w:val="nil"/>
            </w:tcBorders>
            <w:shd w:val="clear" w:color="auto" w:fill="auto"/>
            <w:vAlign w:val="bottom"/>
            <w:hideMark/>
          </w:tcPr>
          <w:p w:rsidR="00783785" w:rsidRPr="00783785" w:rsidRDefault="00783785" w:rsidP="00783785">
            <w:pPr>
              <w:jc w:val="center"/>
              <w:rPr>
                <w:sz w:val="16"/>
                <w:szCs w:val="16"/>
              </w:rPr>
            </w:pPr>
          </w:p>
        </w:tc>
        <w:tc>
          <w:tcPr>
            <w:tcW w:w="993" w:type="dxa"/>
            <w:tcBorders>
              <w:top w:val="nil"/>
              <w:left w:val="nil"/>
              <w:bottom w:val="nil"/>
              <w:right w:val="nil"/>
            </w:tcBorders>
            <w:shd w:val="clear" w:color="auto" w:fill="auto"/>
            <w:vAlign w:val="bottom"/>
            <w:hideMark/>
          </w:tcPr>
          <w:p w:rsidR="00783785" w:rsidRPr="00783785" w:rsidRDefault="00783785" w:rsidP="00783785">
            <w:pPr>
              <w:jc w:val="center"/>
              <w:rPr>
                <w:sz w:val="20"/>
                <w:szCs w:val="20"/>
              </w:rPr>
            </w:pPr>
          </w:p>
        </w:tc>
        <w:tc>
          <w:tcPr>
            <w:tcW w:w="992" w:type="dxa"/>
            <w:tcBorders>
              <w:top w:val="nil"/>
              <w:left w:val="nil"/>
              <w:bottom w:val="nil"/>
              <w:right w:val="nil"/>
            </w:tcBorders>
            <w:shd w:val="clear" w:color="auto" w:fill="auto"/>
            <w:vAlign w:val="bottom"/>
            <w:hideMark/>
          </w:tcPr>
          <w:p w:rsidR="00783785" w:rsidRPr="00783785" w:rsidRDefault="00783785" w:rsidP="00783785">
            <w:pPr>
              <w:jc w:val="center"/>
              <w:rPr>
                <w:sz w:val="20"/>
                <w:szCs w:val="20"/>
              </w:rPr>
            </w:pPr>
          </w:p>
        </w:tc>
        <w:tc>
          <w:tcPr>
            <w:tcW w:w="992" w:type="dxa"/>
            <w:tcBorders>
              <w:top w:val="nil"/>
              <w:left w:val="nil"/>
              <w:bottom w:val="nil"/>
              <w:right w:val="nil"/>
            </w:tcBorders>
            <w:shd w:val="clear" w:color="auto" w:fill="auto"/>
            <w:vAlign w:val="bottom"/>
            <w:hideMark/>
          </w:tcPr>
          <w:p w:rsidR="00783785" w:rsidRPr="00783785" w:rsidRDefault="00783785" w:rsidP="00783785">
            <w:pPr>
              <w:jc w:val="center"/>
              <w:rPr>
                <w:sz w:val="20"/>
                <w:szCs w:val="20"/>
              </w:rPr>
            </w:pPr>
          </w:p>
        </w:tc>
      </w:tr>
      <w:tr w:rsidR="00CB2E54" w:rsidRPr="00783785" w:rsidTr="00151CBB">
        <w:trPr>
          <w:trHeight w:val="210"/>
        </w:trPr>
        <w:tc>
          <w:tcPr>
            <w:tcW w:w="9781" w:type="dxa"/>
            <w:gridSpan w:val="7"/>
            <w:tcBorders>
              <w:top w:val="nil"/>
              <w:left w:val="nil"/>
              <w:bottom w:val="nil"/>
              <w:right w:val="nil"/>
            </w:tcBorders>
            <w:shd w:val="clear" w:color="auto" w:fill="auto"/>
            <w:vAlign w:val="bottom"/>
            <w:hideMark/>
          </w:tcPr>
          <w:p w:rsidR="00783785" w:rsidRPr="00783785" w:rsidRDefault="00783785" w:rsidP="00783785">
            <w:pPr>
              <w:jc w:val="center"/>
              <w:rPr>
                <w:sz w:val="20"/>
                <w:szCs w:val="20"/>
              </w:rPr>
            </w:pPr>
          </w:p>
        </w:tc>
      </w:tr>
      <w:tr w:rsidR="00CB2E54" w:rsidRPr="00CB2E54" w:rsidTr="00151CBB">
        <w:trPr>
          <w:trHeight w:val="26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Код строки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Сумма расходов, всего</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В том числе расходы</w:t>
            </w:r>
          </w:p>
        </w:tc>
      </w:tr>
      <w:tr w:rsidR="00CB2E54" w:rsidRPr="00CB2E54" w:rsidTr="00151CBB">
        <w:trPr>
          <w:trHeight w:val="63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3119" w:type="dxa"/>
            <w:gridSpan w:val="3"/>
            <w:tcBorders>
              <w:top w:val="single" w:sz="4" w:space="0" w:color="auto"/>
              <w:left w:val="nil"/>
              <w:bottom w:val="single" w:sz="4" w:space="0" w:color="auto"/>
              <w:right w:val="single" w:sz="4" w:space="0" w:color="auto"/>
            </w:tcBorders>
            <w:shd w:val="clear" w:color="auto" w:fill="auto"/>
            <w:vAlign w:val="bottom"/>
            <w:hideMark/>
          </w:tcPr>
          <w:p w:rsidR="00783785" w:rsidRPr="00783785" w:rsidRDefault="00783785" w:rsidP="00783785">
            <w:pPr>
              <w:jc w:val="center"/>
              <w:rPr>
                <w:sz w:val="16"/>
                <w:szCs w:val="16"/>
              </w:rPr>
            </w:pPr>
            <w:r w:rsidRPr="00783785">
              <w:rPr>
                <w:sz w:val="16"/>
                <w:szCs w:val="16"/>
              </w:rPr>
              <w:t>муниципальной (территориальной) избирательной комиссии</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83785" w:rsidRPr="00783785" w:rsidRDefault="00783785" w:rsidP="00783785">
            <w:pPr>
              <w:jc w:val="center"/>
              <w:rPr>
                <w:sz w:val="16"/>
                <w:szCs w:val="16"/>
              </w:rPr>
            </w:pPr>
            <w:r w:rsidRPr="00783785">
              <w:rPr>
                <w:sz w:val="16"/>
                <w:szCs w:val="16"/>
              </w:rPr>
              <w:t>участковых избирательных комиссий</w:t>
            </w:r>
          </w:p>
        </w:tc>
      </w:tr>
      <w:tr w:rsidR="0008323D" w:rsidRPr="00CB2E54" w:rsidTr="00151CBB">
        <w:trPr>
          <w:trHeight w:val="48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Всего</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из них</w:t>
            </w:r>
          </w:p>
        </w:tc>
        <w:tc>
          <w:tcPr>
            <w:tcW w:w="992"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sz w:val="16"/>
                <w:szCs w:val="16"/>
              </w:rPr>
            </w:pPr>
          </w:p>
        </w:tc>
      </w:tr>
      <w:tr w:rsidR="00CB2E54" w:rsidRPr="00CB2E54" w:rsidTr="00151CBB">
        <w:trPr>
          <w:trHeight w:val="139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center"/>
              <w:rPr>
                <w:sz w:val="16"/>
                <w:szCs w:val="16"/>
              </w:rPr>
            </w:pPr>
            <w:r w:rsidRPr="00783785">
              <w:rPr>
                <w:sz w:val="16"/>
                <w:szCs w:val="16"/>
              </w:rPr>
              <w:t>расходы муниципальной (территориальной) избирательной комиссии</w:t>
            </w:r>
          </w:p>
        </w:tc>
        <w:tc>
          <w:tcPr>
            <w:tcW w:w="992"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center"/>
              <w:rPr>
                <w:sz w:val="16"/>
                <w:szCs w:val="16"/>
              </w:rPr>
            </w:pPr>
            <w:r w:rsidRPr="00783785">
              <w:rPr>
                <w:sz w:val="16"/>
                <w:szCs w:val="16"/>
              </w:rPr>
              <w:t>расходы за участковые избирательные комиссии</w:t>
            </w:r>
          </w:p>
        </w:tc>
        <w:tc>
          <w:tcPr>
            <w:tcW w:w="992"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sz w:val="16"/>
                <w:szCs w:val="16"/>
              </w:rPr>
            </w:pPr>
          </w:p>
        </w:tc>
      </w:tr>
      <w:tr w:rsidR="00CB2E54" w:rsidRPr="00CB2E54" w:rsidTr="00151CBB">
        <w:trPr>
          <w:trHeight w:val="26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1</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2</w:t>
            </w:r>
          </w:p>
        </w:tc>
        <w:tc>
          <w:tcPr>
            <w:tcW w:w="1134"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3</w:t>
            </w:r>
          </w:p>
        </w:tc>
        <w:tc>
          <w:tcPr>
            <w:tcW w:w="1134"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4</w:t>
            </w:r>
          </w:p>
        </w:tc>
        <w:tc>
          <w:tcPr>
            <w:tcW w:w="993"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5</w:t>
            </w:r>
          </w:p>
        </w:tc>
        <w:tc>
          <w:tcPr>
            <w:tcW w:w="992"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6</w:t>
            </w:r>
          </w:p>
        </w:tc>
        <w:tc>
          <w:tcPr>
            <w:tcW w:w="992"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7</w:t>
            </w:r>
          </w:p>
        </w:tc>
      </w:tr>
      <w:tr w:rsidR="00634EDB" w:rsidRPr="00CB2E54" w:rsidTr="00151CBB">
        <w:trPr>
          <w:trHeight w:val="48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Раздел 1. Исходные данные</w:t>
            </w:r>
          </w:p>
        </w:tc>
        <w:tc>
          <w:tcPr>
            <w:tcW w:w="708"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r>
      <w:tr w:rsidR="00CB2E54" w:rsidRPr="00CB2E54" w:rsidTr="00151CBB">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rPr>
                <w:color w:val="000000"/>
                <w:sz w:val="16"/>
                <w:szCs w:val="16"/>
              </w:rPr>
            </w:pPr>
            <w:r w:rsidRPr="00783785">
              <w:rPr>
                <w:color w:val="000000"/>
                <w:sz w:val="16"/>
                <w:szCs w:val="16"/>
              </w:rPr>
              <w:t>Количество избирателей на территории муниципального образования, чел.</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010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11 587</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 </w:t>
            </w:r>
          </w:p>
        </w:tc>
      </w:tr>
      <w:tr w:rsidR="00CB2E54" w:rsidRPr="00CB2E54" w:rsidTr="00151CBB">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rPr>
                <w:color w:val="000000"/>
                <w:sz w:val="16"/>
                <w:szCs w:val="16"/>
              </w:rPr>
            </w:pPr>
            <w:r w:rsidRPr="00783785">
              <w:rPr>
                <w:color w:val="000000"/>
                <w:sz w:val="16"/>
                <w:szCs w:val="16"/>
              </w:rPr>
              <w:t>Количество избирательных комиссий, ед.</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020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5</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1</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4</w:t>
            </w:r>
          </w:p>
        </w:tc>
      </w:tr>
      <w:tr w:rsidR="00CB2E54" w:rsidRPr="00CB2E54" w:rsidTr="00151CBB">
        <w:trPr>
          <w:trHeight w:val="360"/>
        </w:trPr>
        <w:tc>
          <w:tcPr>
            <w:tcW w:w="3828" w:type="dxa"/>
            <w:tcBorders>
              <w:top w:val="nil"/>
              <w:left w:val="single" w:sz="4" w:space="0" w:color="auto"/>
              <w:bottom w:val="nil"/>
              <w:right w:val="single" w:sz="4" w:space="0" w:color="auto"/>
            </w:tcBorders>
            <w:shd w:val="clear" w:color="auto" w:fill="auto"/>
            <w:hideMark/>
          </w:tcPr>
          <w:p w:rsidR="00783785" w:rsidRPr="00783785" w:rsidRDefault="00783785" w:rsidP="00783785">
            <w:pPr>
              <w:rPr>
                <w:color w:val="000000"/>
                <w:sz w:val="16"/>
                <w:szCs w:val="16"/>
              </w:rPr>
            </w:pPr>
            <w:r w:rsidRPr="00783785">
              <w:rPr>
                <w:color w:val="000000"/>
                <w:sz w:val="16"/>
                <w:szCs w:val="16"/>
              </w:rPr>
              <w:t xml:space="preserve">Число членов избирательных комиссий с правом решающего </w:t>
            </w:r>
            <w:proofErr w:type="spellStart"/>
            <w:proofErr w:type="gramStart"/>
            <w:r w:rsidRPr="00783785">
              <w:rPr>
                <w:color w:val="000000"/>
                <w:sz w:val="16"/>
                <w:szCs w:val="16"/>
              </w:rPr>
              <w:t>голоса,чел</w:t>
            </w:r>
            <w:proofErr w:type="spellEnd"/>
            <w:r w:rsidRPr="00783785">
              <w:rPr>
                <w:color w:val="000000"/>
                <w:sz w:val="16"/>
                <w:szCs w:val="16"/>
              </w:rPr>
              <w:t>.</w:t>
            </w:r>
            <w:proofErr w:type="gramEnd"/>
            <w:r w:rsidRPr="00783785">
              <w:rPr>
                <w:color w:val="000000"/>
                <w:sz w:val="16"/>
                <w:szCs w:val="16"/>
              </w:rPr>
              <w:t>, всего</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030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74</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64</w:t>
            </w:r>
          </w:p>
        </w:tc>
      </w:tr>
      <w:tr w:rsidR="00CB2E54" w:rsidRPr="00CB2E54" w:rsidTr="00151CBB">
        <w:trPr>
          <w:trHeight w:val="360"/>
        </w:trPr>
        <w:tc>
          <w:tcPr>
            <w:tcW w:w="3828" w:type="dxa"/>
            <w:tcBorders>
              <w:top w:val="single" w:sz="4" w:space="0" w:color="auto"/>
              <w:left w:val="single" w:sz="4" w:space="0" w:color="auto"/>
              <w:bottom w:val="nil"/>
              <w:right w:val="single" w:sz="4" w:space="0" w:color="auto"/>
            </w:tcBorders>
            <w:shd w:val="clear" w:color="auto" w:fill="auto"/>
            <w:hideMark/>
          </w:tcPr>
          <w:p w:rsidR="00783785" w:rsidRPr="00783785" w:rsidRDefault="00783785" w:rsidP="00783785">
            <w:pPr>
              <w:rPr>
                <w:color w:val="000000"/>
                <w:sz w:val="16"/>
                <w:szCs w:val="16"/>
              </w:rPr>
            </w:pPr>
            <w:r w:rsidRPr="00783785">
              <w:rPr>
                <w:color w:val="000000"/>
                <w:sz w:val="16"/>
                <w:szCs w:val="16"/>
              </w:rPr>
              <w:t xml:space="preserve">в том числе: </w:t>
            </w:r>
          </w:p>
        </w:tc>
        <w:tc>
          <w:tcPr>
            <w:tcW w:w="708" w:type="dxa"/>
            <w:vMerge w:val="restart"/>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031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right"/>
              <w:rPr>
                <w:color w:val="000000"/>
                <w:sz w:val="16"/>
                <w:szCs w:val="16"/>
              </w:rPr>
            </w:pPr>
            <w:r w:rsidRPr="00783785">
              <w:rPr>
                <w:color w:val="000000"/>
                <w:sz w:val="16"/>
                <w:szCs w:val="16"/>
              </w:rPr>
              <w:t>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right"/>
              <w:rPr>
                <w:color w:val="000000"/>
                <w:sz w:val="16"/>
                <w:szCs w:val="16"/>
              </w:rPr>
            </w:pPr>
            <w:r w:rsidRPr="00783785">
              <w:rPr>
                <w:color w:val="000000"/>
                <w:sz w:val="16"/>
                <w:szCs w:val="16"/>
              </w:rPr>
              <w:t>0</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right"/>
              <w:rPr>
                <w:color w:val="000000"/>
                <w:sz w:val="16"/>
                <w:szCs w:val="16"/>
              </w:rPr>
            </w:pPr>
            <w:r w:rsidRPr="00783785">
              <w:rPr>
                <w:color w:val="000000"/>
                <w:sz w:val="16"/>
                <w:szCs w:val="16"/>
              </w:rPr>
              <w:t>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right"/>
              <w:rPr>
                <w:color w:val="000000"/>
                <w:sz w:val="16"/>
                <w:szCs w:val="16"/>
              </w:rPr>
            </w:pPr>
            <w:r w:rsidRPr="00783785">
              <w:rPr>
                <w:color w:val="000000"/>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right"/>
              <w:rPr>
                <w:color w:val="000000"/>
                <w:sz w:val="16"/>
                <w:szCs w:val="16"/>
              </w:rPr>
            </w:pPr>
            <w:r w:rsidRPr="00783785">
              <w:rPr>
                <w:color w:val="000000"/>
                <w:sz w:val="16"/>
                <w:szCs w:val="16"/>
              </w:rPr>
              <w:t>0</w:t>
            </w:r>
          </w:p>
        </w:tc>
      </w:tr>
      <w:tr w:rsidR="00634EDB" w:rsidRPr="00CB2E54" w:rsidTr="00151CBB">
        <w:trPr>
          <w:trHeight w:val="3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83785" w:rsidRPr="00783785" w:rsidRDefault="00783785" w:rsidP="00783785">
            <w:pPr>
              <w:rPr>
                <w:sz w:val="16"/>
                <w:szCs w:val="16"/>
              </w:rPr>
            </w:pPr>
            <w:r w:rsidRPr="00783785">
              <w:rPr>
                <w:sz w:val="16"/>
                <w:szCs w:val="16"/>
              </w:rPr>
              <w:t>освобожденных от основной работы в период выборов</w:t>
            </w:r>
          </w:p>
        </w:tc>
        <w:tc>
          <w:tcPr>
            <w:tcW w:w="708" w:type="dxa"/>
            <w:vMerge/>
            <w:tcBorders>
              <w:top w:val="nil"/>
              <w:left w:val="nil"/>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r>
      <w:tr w:rsidR="00634EDB" w:rsidRPr="00CB2E54" w:rsidTr="00151CBB">
        <w:trPr>
          <w:trHeight w:val="395"/>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rPr>
                <w:color w:val="000000"/>
                <w:sz w:val="16"/>
                <w:szCs w:val="16"/>
              </w:rPr>
            </w:pPr>
            <w:r w:rsidRPr="00783785">
              <w:rPr>
                <w:color w:val="000000"/>
                <w:sz w:val="16"/>
                <w:szCs w:val="16"/>
              </w:rPr>
              <w:t>других членов комиссии с правом решающего голоса</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sz w:val="16"/>
                <w:szCs w:val="16"/>
              </w:rPr>
            </w:pPr>
            <w:r w:rsidRPr="00783785">
              <w:rPr>
                <w:sz w:val="16"/>
                <w:szCs w:val="16"/>
              </w:rPr>
              <w:t>032</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74</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10</w:t>
            </w:r>
          </w:p>
        </w:tc>
        <w:tc>
          <w:tcPr>
            <w:tcW w:w="993"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64</w:t>
            </w:r>
          </w:p>
        </w:tc>
      </w:tr>
      <w:tr w:rsidR="00CB2E54" w:rsidRPr="00CB2E54" w:rsidTr="00151CBB">
        <w:trPr>
          <w:trHeight w:val="51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rPr>
                <w:color w:val="000000"/>
                <w:sz w:val="16"/>
                <w:szCs w:val="16"/>
              </w:rPr>
            </w:pPr>
            <w:r w:rsidRPr="00783785">
              <w:rPr>
                <w:color w:val="000000"/>
                <w:sz w:val="16"/>
                <w:szCs w:val="16"/>
              </w:rPr>
              <w:t xml:space="preserve">Число граждан, </w:t>
            </w:r>
            <w:proofErr w:type="spellStart"/>
            <w:r w:rsidRPr="00783785">
              <w:rPr>
                <w:color w:val="000000"/>
                <w:sz w:val="16"/>
                <w:szCs w:val="16"/>
              </w:rPr>
              <w:t>привлекавшихся</w:t>
            </w:r>
            <w:proofErr w:type="spellEnd"/>
            <w:r w:rsidRPr="00783785">
              <w:rPr>
                <w:color w:val="000000"/>
                <w:sz w:val="16"/>
                <w:szCs w:val="16"/>
              </w:rPr>
              <w:t xml:space="preserve"> в период выборов к работе в комиссии, чел.</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sz w:val="16"/>
                <w:szCs w:val="16"/>
              </w:rPr>
            </w:pPr>
            <w:r w:rsidRPr="00783785">
              <w:rPr>
                <w:sz w:val="16"/>
                <w:szCs w:val="16"/>
              </w:rPr>
              <w:t>040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15</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7</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8</w:t>
            </w:r>
          </w:p>
        </w:tc>
      </w:tr>
      <w:tr w:rsidR="00CB2E54" w:rsidRPr="00CB2E54" w:rsidTr="00151CBB">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rPr>
                <w:color w:val="000000"/>
                <w:sz w:val="16"/>
                <w:szCs w:val="16"/>
              </w:rPr>
            </w:pPr>
            <w:r w:rsidRPr="00783785">
              <w:rPr>
                <w:color w:val="000000"/>
                <w:sz w:val="16"/>
                <w:szCs w:val="16"/>
              </w:rPr>
              <w:t>Число зарегистрированных кандидатов</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050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94</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 </w:t>
            </w:r>
          </w:p>
        </w:tc>
      </w:tr>
      <w:tr w:rsidR="00CB2E54" w:rsidRPr="00CB2E54" w:rsidTr="00151CBB">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rPr>
                <w:color w:val="000000"/>
                <w:sz w:val="16"/>
                <w:szCs w:val="16"/>
              </w:rPr>
            </w:pPr>
            <w:r w:rsidRPr="00783785">
              <w:rPr>
                <w:color w:val="000000"/>
                <w:sz w:val="16"/>
                <w:szCs w:val="16"/>
              </w:rPr>
              <w:t>Число избранных депутатов</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060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16</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 </w:t>
            </w:r>
          </w:p>
        </w:tc>
      </w:tr>
      <w:tr w:rsidR="00634EDB" w:rsidRPr="00CB2E54" w:rsidTr="00151CBB">
        <w:trPr>
          <w:trHeight w:val="4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83785" w:rsidRPr="00783785" w:rsidRDefault="00783785" w:rsidP="00783785">
            <w:pPr>
              <w:rPr>
                <w:sz w:val="16"/>
                <w:szCs w:val="16"/>
              </w:rPr>
            </w:pPr>
            <w:r w:rsidRPr="00783785">
              <w:rPr>
                <w:sz w:val="16"/>
                <w:szCs w:val="16"/>
              </w:rPr>
              <w:t>Раздел 2. Фактические расходы на подготовку и проведение муниципальных выборов, руб.</w:t>
            </w:r>
          </w:p>
        </w:tc>
        <w:tc>
          <w:tcPr>
            <w:tcW w:w="708"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r>
      <w:tr w:rsidR="00CB2E54" w:rsidRPr="00CB2E54" w:rsidTr="00151CBB">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rPr>
                <w:color w:val="000000"/>
                <w:sz w:val="16"/>
                <w:szCs w:val="16"/>
              </w:rPr>
            </w:pPr>
            <w:r w:rsidRPr="00783785">
              <w:rPr>
                <w:color w:val="000000"/>
                <w:sz w:val="16"/>
                <w:szCs w:val="16"/>
              </w:rPr>
              <w:t xml:space="preserve">Компенсация, дополнительная оплата труда (вознаграждение), всего </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070</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747 650,59</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747 650,59</w:t>
            </w:r>
          </w:p>
        </w:tc>
        <w:tc>
          <w:tcPr>
            <w:tcW w:w="993"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274 450,59</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473 200,00</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0,00</w:t>
            </w:r>
          </w:p>
        </w:tc>
      </w:tr>
      <w:tr w:rsidR="00CB2E54" w:rsidRPr="00CB2E54" w:rsidTr="00151CBB">
        <w:trPr>
          <w:trHeight w:val="85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rPr>
                <w:color w:val="000000"/>
                <w:sz w:val="16"/>
                <w:szCs w:val="16"/>
              </w:rPr>
            </w:pPr>
            <w:r w:rsidRPr="00783785">
              <w:rPr>
                <w:color w:val="000000"/>
                <w:sz w:val="16"/>
                <w:szCs w:val="16"/>
              </w:rPr>
              <w:t>в том числе:</w:t>
            </w:r>
            <w:r w:rsidRPr="00783785">
              <w:rPr>
                <w:color w:val="000000"/>
                <w:sz w:val="16"/>
                <w:szCs w:val="16"/>
              </w:rPr>
              <w:br/>
              <w:t xml:space="preserve">компенсация членам комиссии с правом решающего </w:t>
            </w:r>
            <w:r w:rsidRPr="00783785">
              <w:rPr>
                <w:color w:val="000000"/>
                <w:sz w:val="16"/>
                <w:szCs w:val="16"/>
              </w:rPr>
              <w:br/>
              <w:t>голоса, освобожденным от основной работы на период выборов</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071</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rPr>
                <w:sz w:val="16"/>
                <w:szCs w:val="16"/>
              </w:rPr>
            </w:pPr>
            <w:r w:rsidRPr="00783785">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r>
      <w:tr w:rsidR="00CB2E54" w:rsidRPr="00CB2E54" w:rsidTr="00151CBB">
        <w:trPr>
          <w:trHeight w:val="56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дополнительная оплата труда (вознаграждение) членов комиссии, с правом решающего голоса</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072</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747 650,59</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747 650,59</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274 450,59</w:t>
            </w:r>
          </w:p>
        </w:tc>
        <w:tc>
          <w:tcPr>
            <w:tcW w:w="992"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473 200,00</w:t>
            </w:r>
          </w:p>
        </w:tc>
        <w:tc>
          <w:tcPr>
            <w:tcW w:w="992"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0,00</w:t>
            </w:r>
          </w:p>
        </w:tc>
      </w:tr>
      <w:tr w:rsidR="00CB2E54" w:rsidRPr="00CB2E54" w:rsidTr="00151CBB">
        <w:trPr>
          <w:trHeight w:val="280"/>
        </w:trPr>
        <w:tc>
          <w:tcPr>
            <w:tcW w:w="3828" w:type="dxa"/>
            <w:tcBorders>
              <w:top w:val="nil"/>
              <w:left w:val="single" w:sz="4" w:space="0" w:color="auto"/>
              <w:bottom w:val="nil"/>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Расходы на изготовление печатной продукции, всего</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080</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110 810,00</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110 810,00</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110 810,00</w:t>
            </w:r>
          </w:p>
        </w:tc>
        <w:tc>
          <w:tcPr>
            <w:tcW w:w="992"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0,00</w:t>
            </w:r>
          </w:p>
        </w:tc>
      </w:tr>
      <w:tr w:rsidR="00CB2E54" w:rsidRPr="00CB2E54" w:rsidTr="00151CBB">
        <w:trPr>
          <w:trHeight w:val="435"/>
        </w:trPr>
        <w:tc>
          <w:tcPr>
            <w:tcW w:w="3828" w:type="dxa"/>
            <w:tcBorders>
              <w:top w:val="single" w:sz="4" w:space="0" w:color="auto"/>
              <w:left w:val="single" w:sz="4" w:space="0" w:color="auto"/>
              <w:bottom w:val="nil"/>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в том числе:</w:t>
            </w:r>
          </w:p>
        </w:tc>
        <w:tc>
          <w:tcPr>
            <w:tcW w:w="708" w:type="dxa"/>
            <w:vMerge w:val="restart"/>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081</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83785" w:rsidRPr="00783785" w:rsidRDefault="00783785" w:rsidP="00783785">
            <w:pPr>
              <w:jc w:val="right"/>
              <w:rPr>
                <w:color w:val="000000"/>
                <w:sz w:val="16"/>
                <w:szCs w:val="16"/>
              </w:rPr>
            </w:pPr>
            <w:r w:rsidRPr="00783785">
              <w:rPr>
                <w:color w:val="000000"/>
                <w:sz w:val="16"/>
                <w:szCs w:val="16"/>
              </w:rPr>
              <w:t>65 800,00</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83785" w:rsidRPr="00783785" w:rsidRDefault="00783785" w:rsidP="00783785">
            <w:pPr>
              <w:jc w:val="right"/>
              <w:rPr>
                <w:color w:val="000000"/>
                <w:sz w:val="16"/>
                <w:szCs w:val="16"/>
              </w:rPr>
            </w:pPr>
            <w:r w:rsidRPr="00783785">
              <w:rPr>
                <w:color w:val="000000"/>
                <w:sz w:val="16"/>
                <w:szCs w:val="16"/>
              </w:rPr>
              <w:t>65 800,00</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783785" w:rsidRPr="00783785" w:rsidRDefault="00783785" w:rsidP="00783785">
            <w:pPr>
              <w:jc w:val="right"/>
              <w:rPr>
                <w:color w:val="000000"/>
                <w:sz w:val="16"/>
                <w:szCs w:val="16"/>
              </w:rPr>
            </w:pPr>
            <w:r w:rsidRPr="00783785">
              <w:rPr>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83785" w:rsidRPr="00783785" w:rsidRDefault="00783785" w:rsidP="00783785">
            <w:pPr>
              <w:jc w:val="right"/>
              <w:rPr>
                <w:color w:val="000000"/>
                <w:sz w:val="16"/>
                <w:szCs w:val="16"/>
              </w:rPr>
            </w:pPr>
            <w:r w:rsidRPr="00783785">
              <w:rPr>
                <w:color w:val="000000"/>
                <w:sz w:val="16"/>
                <w:szCs w:val="16"/>
              </w:rPr>
              <w:t>65 800,00</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83785" w:rsidRPr="00783785" w:rsidRDefault="00783785" w:rsidP="00783785">
            <w:pPr>
              <w:jc w:val="right"/>
              <w:rPr>
                <w:color w:val="000000"/>
                <w:sz w:val="16"/>
                <w:szCs w:val="16"/>
              </w:rPr>
            </w:pPr>
            <w:r w:rsidRPr="00783785">
              <w:rPr>
                <w:color w:val="000000"/>
                <w:sz w:val="16"/>
                <w:szCs w:val="16"/>
              </w:rPr>
              <w:t>0,00</w:t>
            </w:r>
          </w:p>
        </w:tc>
      </w:tr>
      <w:tr w:rsidR="00634EDB" w:rsidRPr="00CB2E54" w:rsidTr="00151CBB">
        <w:trPr>
          <w:trHeight w:val="28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расходы на изготовление избирательных бюллетеней</w:t>
            </w:r>
          </w:p>
        </w:tc>
        <w:tc>
          <w:tcPr>
            <w:tcW w:w="708" w:type="dxa"/>
            <w:vMerge/>
            <w:tcBorders>
              <w:top w:val="nil"/>
              <w:left w:val="nil"/>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r>
      <w:tr w:rsidR="00CB2E54" w:rsidRPr="00CB2E54" w:rsidTr="00151CBB">
        <w:trPr>
          <w:trHeight w:val="28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расходы на изготовление другой печатной продукции.</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082</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45 010,00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45 010,00</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45 010,00</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0,00</w:t>
            </w:r>
          </w:p>
        </w:tc>
      </w:tr>
      <w:tr w:rsidR="00CB2E54" w:rsidRPr="00CB2E54" w:rsidTr="00151CBB">
        <w:trPr>
          <w:trHeight w:val="405"/>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lastRenderedPageBreak/>
              <w:t>Расходы на связь</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090</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rPr>
                <w:sz w:val="16"/>
                <w:szCs w:val="16"/>
              </w:rPr>
            </w:pPr>
            <w:r w:rsidRPr="00783785">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r>
      <w:tr w:rsidR="00CB2E54" w:rsidRPr="00CB2E54" w:rsidTr="00151CBB">
        <w:trPr>
          <w:trHeight w:val="28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Транспортные расходы</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rPr>
                <w:sz w:val="16"/>
                <w:szCs w:val="16"/>
              </w:rPr>
            </w:pPr>
            <w:r w:rsidRPr="00783785">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r>
      <w:tr w:rsidR="00CB2E54" w:rsidRPr="00CB2E54" w:rsidTr="00151CBB">
        <w:trPr>
          <w:trHeight w:val="28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Канцелярские расходы</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110</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6 200,00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3 000,00</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3 000,00</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3 200,00</w:t>
            </w:r>
          </w:p>
        </w:tc>
      </w:tr>
      <w:tr w:rsidR="00CB2E54" w:rsidRPr="00CB2E54" w:rsidTr="00151CBB">
        <w:trPr>
          <w:trHeight w:val="395"/>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Командировочные расходы</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rPr>
                <w:sz w:val="16"/>
                <w:szCs w:val="16"/>
              </w:rPr>
            </w:pPr>
            <w:r w:rsidRPr="00783785">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r>
      <w:tr w:rsidR="00CB2E54" w:rsidRPr="00CB2E54" w:rsidTr="00151CBB">
        <w:trPr>
          <w:trHeight w:val="345"/>
        </w:trPr>
        <w:tc>
          <w:tcPr>
            <w:tcW w:w="3828" w:type="dxa"/>
            <w:tcBorders>
              <w:top w:val="nil"/>
              <w:left w:val="single" w:sz="4" w:space="0" w:color="auto"/>
              <w:bottom w:val="nil"/>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Расходы на приобретение материальных ценностей (материальных запасов), всего</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130</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rPr>
                <w:sz w:val="16"/>
                <w:szCs w:val="16"/>
              </w:rPr>
            </w:pPr>
            <w:r w:rsidRPr="00783785">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r>
      <w:tr w:rsidR="00CB2E54" w:rsidRPr="00CB2E54" w:rsidTr="00151CBB">
        <w:trPr>
          <w:trHeight w:val="320"/>
        </w:trPr>
        <w:tc>
          <w:tcPr>
            <w:tcW w:w="3828" w:type="dxa"/>
            <w:tcBorders>
              <w:top w:val="single" w:sz="4" w:space="0" w:color="auto"/>
              <w:left w:val="single" w:sz="4" w:space="0" w:color="auto"/>
              <w:bottom w:val="nil"/>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в том числе:</w:t>
            </w:r>
          </w:p>
        </w:tc>
        <w:tc>
          <w:tcPr>
            <w:tcW w:w="708" w:type="dxa"/>
            <w:vMerge w:val="restart"/>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131</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83785" w:rsidRPr="00783785" w:rsidRDefault="00783785" w:rsidP="00783785">
            <w:pPr>
              <w:rPr>
                <w:color w:val="000000"/>
                <w:sz w:val="16"/>
                <w:szCs w:val="16"/>
              </w:rPr>
            </w:pPr>
            <w:r w:rsidRPr="00783785">
              <w:rPr>
                <w:color w:val="000000"/>
                <w:sz w:val="16"/>
                <w:szCs w:val="16"/>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83785" w:rsidRPr="00783785" w:rsidRDefault="00783785" w:rsidP="00783785">
            <w:pPr>
              <w:rPr>
                <w:color w:val="000000"/>
                <w:sz w:val="16"/>
                <w:szCs w:val="16"/>
              </w:rPr>
            </w:pPr>
            <w:r w:rsidRPr="00783785">
              <w:rPr>
                <w:color w:val="000000"/>
                <w:sz w:val="16"/>
                <w:szCs w:val="16"/>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783785" w:rsidRPr="00783785" w:rsidRDefault="00783785" w:rsidP="00783785">
            <w:pPr>
              <w:rPr>
                <w:color w:val="000000"/>
                <w:sz w:val="16"/>
                <w:szCs w:val="16"/>
              </w:rPr>
            </w:pPr>
            <w:r w:rsidRPr="00783785">
              <w:rPr>
                <w:color w:val="000000"/>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83785" w:rsidRPr="00783785" w:rsidRDefault="00783785" w:rsidP="00783785">
            <w:pPr>
              <w:rPr>
                <w:color w:val="000000"/>
                <w:sz w:val="16"/>
                <w:szCs w:val="16"/>
              </w:rPr>
            </w:pPr>
            <w:r w:rsidRPr="00783785">
              <w:rPr>
                <w:color w:val="000000"/>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83785" w:rsidRPr="00783785" w:rsidRDefault="00783785" w:rsidP="00783785">
            <w:pPr>
              <w:rPr>
                <w:color w:val="000000"/>
                <w:sz w:val="16"/>
                <w:szCs w:val="16"/>
              </w:rPr>
            </w:pPr>
            <w:r w:rsidRPr="00783785">
              <w:rPr>
                <w:color w:val="000000"/>
                <w:sz w:val="16"/>
                <w:szCs w:val="16"/>
              </w:rPr>
              <w:t> </w:t>
            </w:r>
          </w:p>
        </w:tc>
      </w:tr>
      <w:tr w:rsidR="00634EDB" w:rsidRPr="00CB2E54" w:rsidTr="00151CBB">
        <w:trPr>
          <w:trHeight w:val="33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приобретение (изготовление) стендов, вывесок, указателей, печатей, штампов</w:t>
            </w:r>
          </w:p>
        </w:tc>
        <w:tc>
          <w:tcPr>
            <w:tcW w:w="708" w:type="dxa"/>
            <w:vMerge/>
            <w:tcBorders>
              <w:top w:val="nil"/>
              <w:left w:val="nil"/>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r>
      <w:tr w:rsidR="00CB2E54" w:rsidRPr="00CB2E54" w:rsidTr="00151CBB">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Приобретение других материальных ценностей (материальных запасов)</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132</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1 400,00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1 400,00</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1 400,00</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0,00</w:t>
            </w:r>
          </w:p>
        </w:tc>
      </w:tr>
      <w:tr w:rsidR="00CB2E54" w:rsidRPr="00CB2E54" w:rsidTr="00151CBB">
        <w:trPr>
          <w:trHeight w:val="560"/>
        </w:trPr>
        <w:tc>
          <w:tcPr>
            <w:tcW w:w="3828" w:type="dxa"/>
            <w:tcBorders>
              <w:top w:val="nil"/>
              <w:left w:val="single" w:sz="4" w:space="0" w:color="auto"/>
              <w:bottom w:val="nil"/>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 xml:space="preserve">Выплаты гражданам, </w:t>
            </w:r>
            <w:proofErr w:type="spellStart"/>
            <w:r w:rsidRPr="00783785">
              <w:rPr>
                <w:sz w:val="16"/>
                <w:szCs w:val="16"/>
              </w:rPr>
              <w:t>привлекавшимся</w:t>
            </w:r>
            <w:proofErr w:type="spellEnd"/>
            <w:r w:rsidRPr="00783785">
              <w:rPr>
                <w:sz w:val="16"/>
                <w:szCs w:val="16"/>
              </w:rPr>
              <w:t xml:space="preserve"> к работе в комиссиях по гражданско-правовым договорам, всего</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140</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109 000,00</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85 000,00</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85 000,00</w:t>
            </w:r>
          </w:p>
        </w:tc>
        <w:tc>
          <w:tcPr>
            <w:tcW w:w="992"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24 000,00</w:t>
            </w:r>
          </w:p>
        </w:tc>
      </w:tr>
      <w:tr w:rsidR="00CB2E54" w:rsidRPr="00CB2E54" w:rsidTr="00151CBB">
        <w:trPr>
          <w:trHeight w:val="320"/>
        </w:trPr>
        <w:tc>
          <w:tcPr>
            <w:tcW w:w="3828" w:type="dxa"/>
            <w:tcBorders>
              <w:top w:val="single" w:sz="4" w:space="0" w:color="auto"/>
              <w:left w:val="single" w:sz="4" w:space="0" w:color="auto"/>
              <w:bottom w:val="nil"/>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в том числе:</w:t>
            </w:r>
          </w:p>
        </w:tc>
        <w:tc>
          <w:tcPr>
            <w:tcW w:w="708" w:type="dxa"/>
            <w:vMerge w:val="restart"/>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141</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783785" w:rsidRPr="00783785" w:rsidRDefault="00783785" w:rsidP="00783785">
            <w:pPr>
              <w:jc w:val="right"/>
              <w:rPr>
                <w:color w:val="000000"/>
                <w:sz w:val="16"/>
                <w:szCs w:val="16"/>
              </w:rPr>
            </w:pPr>
            <w:r w:rsidRPr="00783785">
              <w:rPr>
                <w:color w:val="000000"/>
                <w:sz w:val="16"/>
                <w:szCs w:val="16"/>
              </w:rPr>
              <w:t>4 000,00</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83785" w:rsidRPr="00783785" w:rsidRDefault="00783785" w:rsidP="00783785">
            <w:pPr>
              <w:jc w:val="right"/>
              <w:rPr>
                <w:color w:val="000000"/>
                <w:sz w:val="16"/>
                <w:szCs w:val="16"/>
              </w:rPr>
            </w:pPr>
            <w:r w:rsidRPr="00783785">
              <w:rPr>
                <w:color w:val="000000"/>
                <w:sz w:val="16"/>
                <w:szCs w:val="16"/>
              </w:rPr>
              <w:t>0,00</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783785" w:rsidRPr="00783785" w:rsidRDefault="00783785" w:rsidP="00783785">
            <w:pPr>
              <w:jc w:val="right"/>
              <w:rPr>
                <w:color w:val="000000"/>
                <w:sz w:val="16"/>
                <w:szCs w:val="16"/>
              </w:rPr>
            </w:pPr>
            <w:r w:rsidRPr="00783785">
              <w:rPr>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83785" w:rsidRPr="00783785" w:rsidRDefault="00783785" w:rsidP="00783785">
            <w:pPr>
              <w:jc w:val="right"/>
              <w:rPr>
                <w:color w:val="000000"/>
                <w:sz w:val="16"/>
                <w:szCs w:val="16"/>
              </w:rPr>
            </w:pPr>
            <w:r w:rsidRPr="00783785">
              <w:rPr>
                <w:color w:val="000000"/>
                <w:sz w:val="16"/>
                <w:szCs w:val="16"/>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783785" w:rsidRPr="00783785" w:rsidRDefault="00783785" w:rsidP="00783785">
            <w:pPr>
              <w:jc w:val="right"/>
              <w:rPr>
                <w:color w:val="000000"/>
                <w:sz w:val="16"/>
                <w:szCs w:val="16"/>
              </w:rPr>
            </w:pPr>
            <w:r w:rsidRPr="00783785">
              <w:rPr>
                <w:color w:val="000000"/>
                <w:sz w:val="16"/>
                <w:szCs w:val="16"/>
              </w:rPr>
              <w:t>4 000,00</w:t>
            </w:r>
          </w:p>
        </w:tc>
      </w:tr>
      <w:tr w:rsidR="00634EDB" w:rsidRPr="00CB2E54" w:rsidTr="00151CBB">
        <w:trPr>
          <w:trHeight w:val="32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для сборки, разборки технологического оборудования</w:t>
            </w:r>
          </w:p>
        </w:tc>
        <w:tc>
          <w:tcPr>
            <w:tcW w:w="708" w:type="dxa"/>
            <w:vMerge/>
            <w:tcBorders>
              <w:top w:val="nil"/>
              <w:left w:val="nil"/>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83785" w:rsidRPr="00783785" w:rsidRDefault="00783785" w:rsidP="00783785">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3785" w:rsidRPr="00783785" w:rsidRDefault="00783785" w:rsidP="00783785">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83785" w:rsidRPr="00783785" w:rsidRDefault="00783785" w:rsidP="00783785">
            <w:pPr>
              <w:rPr>
                <w:color w:val="000000"/>
                <w:sz w:val="16"/>
                <w:szCs w:val="16"/>
              </w:rPr>
            </w:pPr>
          </w:p>
        </w:tc>
      </w:tr>
      <w:tr w:rsidR="00CB2E54" w:rsidRPr="00CB2E54" w:rsidTr="00151CBB">
        <w:trPr>
          <w:trHeight w:val="33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для транспортных и погрузо-разгрузочных работ</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142</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23 000,00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3 000,00</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sz w:val="16"/>
                <w:szCs w:val="16"/>
              </w:rPr>
            </w:pPr>
            <w:r w:rsidRPr="00783785">
              <w:rPr>
                <w:sz w:val="16"/>
                <w:szCs w:val="16"/>
              </w:rPr>
              <w:t>3 000,00</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20 000,00</w:t>
            </w:r>
          </w:p>
        </w:tc>
      </w:tr>
      <w:tr w:rsidR="00CB2E54" w:rsidRPr="00CB2E54" w:rsidTr="00151CBB">
        <w:trPr>
          <w:trHeight w:val="395"/>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 xml:space="preserve">для выполнения работ по содержанию помещений для голосования </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sz w:val="16"/>
                <w:szCs w:val="16"/>
              </w:rPr>
            </w:pPr>
            <w:r w:rsidRPr="00783785">
              <w:rPr>
                <w:sz w:val="16"/>
                <w:szCs w:val="16"/>
              </w:rPr>
              <w:t>143</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rPr>
                <w:sz w:val="16"/>
                <w:szCs w:val="16"/>
              </w:rPr>
            </w:pPr>
            <w:r w:rsidRPr="00783785">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rPr>
                <w:sz w:val="16"/>
                <w:szCs w:val="16"/>
              </w:rPr>
            </w:pPr>
            <w:r w:rsidRPr="00783785">
              <w:rPr>
                <w:sz w:val="16"/>
                <w:szCs w:val="16"/>
              </w:rPr>
              <w:t> </w:t>
            </w:r>
          </w:p>
        </w:tc>
      </w:tr>
      <w:tr w:rsidR="00CB2E54" w:rsidRPr="00CB2E54" w:rsidTr="00151CBB">
        <w:trPr>
          <w:trHeight w:val="32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 xml:space="preserve">для выполнения других работ, связанных с </w:t>
            </w:r>
            <w:proofErr w:type="gramStart"/>
            <w:r w:rsidRPr="00783785">
              <w:rPr>
                <w:sz w:val="16"/>
                <w:szCs w:val="16"/>
              </w:rPr>
              <w:t>подготовкой  и</w:t>
            </w:r>
            <w:proofErr w:type="gramEnd"/>
            <w:r w:rsidRPr="00783785">
              <w:rPr>
                <w:sz w:val="16"/>
                <w:szCs w:val="16"/>
              </w:rPr>
              <w:t xml:space="preserve"> проведением выборов</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color w:val="000000"/>
                <w:sz w:val="16"/>
                <w:szCs w:val="16"/>
              </w:rPr>
            </w:pPr>
            <w:r w:rsidRPr="00783785">
              <w:rPr>
                <w:color w:val="000000"/>
                <w:sz w:val="16"/>
                <w:szCs w:val="16"/>
              </w:rPr>
              <w:t>144</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color w:val="000000"/>
                <w:sz w:val="16"/>
                <w:szCs w:val="16"/>
              </w:rPr>
            </w:pPr>
            <w:r w:rsidRPr="00783785">
              <w:rPr>
                <w:color w:val="000000"/>
                <w:sz w:val="16"/>
                <w:szCs w:val="16"/>
              </w:rPr>
              <w:t>82 000,00</w:t>
            </w:r>
          </w:p>
        </w:tc>
        <w:tc>
          <w:tcPr>
            <w:tcW w:w="1134"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color w:val="000000"/>
                <w:sz w:val="16"/>
                <w:szCs w:val="16"/>
              </w:rPr>
            </w:pPr>
            <w:r w:rsidRPr="00783785">
              <w:rPr>
                <w:color w:val="000000"/>
                <w:sz w:val="16"/>
                <w:szCs w:val="16"/>
              </w:rPr>
              <w:t>82 000,00</w:t>
            </w:r>
          </w:p>
        </w:tc>
        <w:tc>
          <w:tcPr>
            <w:tcW w:w="993"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color w:val="000000"/>
                <w:sz w:val="16"/>
                <w:szCs w:val="16"/>
              </w:rPr>
            </w:pPr>
            <w:r w:rsidRPr="00783785">
              <w:rPr>
                <w:color w:val="000000"/>
                <w:sz w:val="16"/>
                <w:szCs w:val="16"/>
              </w:rPr>
              <w:t>82 000,00</w:t>
            </w:r>
          </w:p>
        </w:tc>
        <w:tc>
          <w:tcPr>
            <w:tcW w:w="992"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color w:val="000000"/>
                <w:sz w:val="16"/>
                <w:szCs w:val="16"/>
              </w:rPr>
            </w:pPr>
            <w:r w:rsidRPr="00783785">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783785" w:rsidRPr="00783785" w:rsidRDefault="00783785" w:rsidP="00783785">
            <w:pPr>
              <w:jc w:val="right"/>
              <w:rPr>
                <w:color w:val="000000"/>
                <w:sz w:val="16"/>
                <w:szCs w:val="16"/>
              </w:rPr>
            </w:pPr>
            <w:r w:rsidRPr="00783785">
              <w:rPr>
                <w:color w:val="000000"/>
                <w:sz w:val="16"/>
                <w:szCs w:val="16"/>
              </w:rPr>
              <w:t>0,00</w:t>
            </w:r>
          </w:p>
        </w:tc>
      </w:tr>
      <w:tr w:rsidR="00634EDB" w:rsidRPr="00CB2E54" w:rsidTr="00151CBB">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Другие расходы, связанные с подготовкой и проведением выборов</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sz w:val="16"/>
                <w:szCs w:val="16"/>
              </w:rPr>
            </w:pPr>
            <w:r w:rsidRPr="00783785">
              <w:rPr>
                <w:sz w:val="16"/>
                <w:szCs w:val="16"/>
              </w:rPr>
              <w:t>150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159 999,41</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159 999,41</w:t>
            </w:r>
          </w:p>
        </w:tc>
        <w:tc>
          <w:tcPr>
            <w:tcW w:w="993"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20 000,00</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139 999,41</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0,00</w:t>
            </w:r>
          </w:p>
        </w:tc>
      </w:tr>
      <w:tr w:rsidR="00634EDB" w:rsidRPr="00CB2E54" w:rsidTr="00151CBB">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Израсходовано средств на подготовку и проведение муниципальных выборов</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sz w:val="16"/>
                <w:szCs w:val="16"/>
              </w:rPr>
            </w:pPr>
            <w:r w:rsidRPr="00783785">
              <w:rPr>
                <w:sz w:val="16"/>
                <w:szCs w:val="16"/>
              </w:rPr>
              <w:t>160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1 135 060,00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1 107 860,00</w:t>
            </w:r>
          </w:p>
        </w:tc>
        <w:tc>
          <w:tcPr>
            <w:tcW w:w="993"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382 450,59</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725 409,41</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27 200,00</w:t>
            </w:r>
          </w:p>
        </w:tc>
      </w:tr>
      <w:tr w:rsidR="00634EDB" w:rsidRPr="00CB2E54" w:rsidTr="00151CBB">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Выделено средств на подготовку и проведение муниципальных выборов</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sz w:val="16"/>
                <w:szCs w:val="16"/>
              </w:rPr>
            </w:pPr>
            <w:r w:rsidRPr="00783785">
              <w:rPr>
                <w:sz w:val="16"/>
                <w:szCs w:val="16"/>
              </w:rPr>
              <w:t>170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1 135 060,00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1 107 860,00</w:t>
            </w:r>
          </w:p>
        </w:tc>
        <w:tc>
          <w:tcPr>
            <w:tcW w:w="993"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382 450,59</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725 409,41</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27 200,00</w:t>
            </w:r>
          </w:p>
        </w:tc>
      </w:tr>
      <w:tr w:rsidR="00634EDB" w:rsidRPr="00CB2E54" w:rsidTr="00151CBB">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Остаток денежных средств, стр. 170-160</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sz w:val="16"/>
                <w:szCs w:val="16"/>
              </w:rPr>
            </w:pPr>
            <w:r w:rsidRPr="00783785">
              <w:rPr>
                <w:sz w:val="16"/>
                <w:szCs w:val="16"/>
              </w:rPr>
              <w:t>180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0,00</w:t>
            </w:r>
          </w:p>
        </w:tc>
      </w:tr>
      <w:tr w:rsidR="00634EDB" w:rsidRPr="00CB2E54" w:rsidTr="00151CBB">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783785" w:rsidRPr="00783785" w:rsidRDefault="00783785" w:rsidP="00783785">
            <w:pPr>
              <w:jc w:val="both"/>
              <w:rPr>
                <w:sz w:val="16"/>
                <w:szCs w:val="16"/>
              </w:rPr>
            </w:pPr>
            <w:r w:rsidRPr="00783785">
              <w:rPr>
                <w:sz w:val="16"/>
                <w:szCs w:val="16"/>
              </w:rPr>
              <w:t>Остаток средств на дату подписания отчета подтверждается банком</w:t>
            </w:r>
          </w:p>
        </w:tc>
        <w:tc>
          <w:tcPr>
            <w:tcW w:w="708" w:type="dxa"/>
            <w:tcBorders>
              <w:top w:val="nil"/>
              <w:left w:val="nil"/>
              <w:bottom w:val="single" w:sz="4" w:space="0" w:color="auto"/>
              <w:right w:val="single" w:sz="4" w:space="0" w:color="auto"/>
            </w:tcBorders>
            <w:shd w:val="clear" w:color="auto" w:fill="auto"/>
            <w:hideMark/>
          </w:tcPr>
          <w:p w:rsidR="00783785" w:rsidRPr="00783785" w:rsidRDefault="00783785" w:rsidP="00783785">
            <w:pPr>
              <w:jc w:val="center"/>
              <w:rPr>
                <w:sz w:val="16"/>
                <w:szCs w:val="16"/>
              </w:rPr>
            </w:pPr>
            <w:r w:rsidRPr="00783785">
              <w:rPr>
                <w:sz w:val="16"/>
                <w:szCs w:val="16"/>
              </w:rPr>
              <w:t>190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783785" w:rsidRPr="00783785" w:rsidRDefault="00783785" w:rsidP="00783785">
            <w:pPr>
              <w:jc w:val="right"/>
              <w:rPr>
                <w:sz w:val="16"/>
                <w:szCs w:val="16"/>
              </w:rPr>
            </w:pPr>
            <w:r w:rsidRPr="00783785">
              <w:rPr>
                <w:sz w:val="16"/>
                <w:szCs w:val="16"/>
              </w:rPr>
              <w:t>0,00</w:t>
            </w:r>
          </w:p>
        </w:tc>
      </w:tr>
      <w:tr w:rsidR="00634EDB" w:rsidRPr="00CB2E54" w:rsidTr="00151CBB">
        <w:trPr>
          <w:trHeight w:val="260"/>
        </w:trPr>
        <w:tc>
          <w:tcPr>
            <w:tcW w:w="3828" w:type="dxa"/>
            <w:tcBorders>
              <w:top w:val="nil"/>
              <w:left w:val="nil"/>
              <w:bottom w:val="nil"/>
              <w:right w:val="nil"/>
            </w:tcBorders>
            <w:shd w:val="clear" w:color="auto" w:fill="auto"/>
            <w:noWrap/>
            <w:vAlign w:val="bottom"/>
            <w:hideMark/>
          </w:tcPr>
          <w:p w:rsidR="00783785" w:rsidRPr="00783785" w:rsidRDefault="00783785" w:rsidP="00783785">
            <w:pPr>
              <w:jc w:val="right"/>
              <w:rPr>
                <w:sz w:val="16"/>
                <w:szCs w:val="16"/>
              </w:rPr>
            </w:pPr>
          </w:p>
        </w:tc>
        <w:tc>
          <w:tcPr>
            <w:tcW w:w="708"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c>
          <w:tcPr>
            <w:tcW w:w="1134"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c>
          <w:tcPr>
            <w:tcW w:w="1134"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c>
          <w:tcPr>
            <w:tcW w:w="993"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c>
          <w:tcPr>
            <w:tcW w:w="992"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c>
          <w:tcPr>
            <w:tcW w:w="992"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r>
      <w:tr w:rsidR="00634EDB" w:rsidRPr="00CB2E54" w:rsidTr="00151CBB">
        <w:trPr>
          <w:trHeight w:val="545"/>
        </w:trPr>
        <w:tc>
          <w:tcPr>
            <w:tcW w:w="3828" w:type="dxa"/>
            <w:tcBorders>
              <w:top w:val="nil"/>
              <w:left w:val="nil"/>
              <w:bottom w:val="nil"/>
              <w:right w:val="nil"/>
            </w:tcBorders>
            <w:shd w:val="clear" w:color="auto" w:fill="auto"/>
            <w:noWrap/>
            <w:vAlign w:val="bottom"/>
            <w:hideMark/>
          </w:tcPr>
          <w:p w:rsidR="00783785" w:rsidRPr="00783785" w:rsidRDefault="00783785" w:rsidP="00783785">
            <w:pPr>
              <w:jc w:val="both"/>
              <w:rPr>
                <w:sz w:val="16"/>
                <w:szCs w:val="16"/>
              </w:rPr>
            </w:pPr>
            <w:r w:rsidRPr="00783785">
              <w:rPr>
                <w:sz w:val="16"/>
                <w:szCs w:val="16"/>
              </w:rPr>
              <w:t>Председатель избирательной комиссии ____________________________</w:t>
            </w:r>
          </w:p>
        </w:tc>
        <w:tc>
          <w:tcPr>
            <w:tcW w:w="1842" w:type="dxa"/>
            <w:gridSpan w:val="2"/>
            <w:tcBorders>
              <w:top w:val="nil"/>
              <w:left w:val="nil"/>
              <w:bottom w:val="single" w:sz="4" w:space="0" w:color="auto"/>
              <w:right w:val="nil"/>
            </w:tcBorders>
            <w:shd w:val="clear" w:color="auto" w:fill="auto"/>
            <w:noWrap/>
            <w:vAlign w:val="bottom"/>
            <w:hideMark/>
          </w:tcPr>
          <w:p w:rsidR="00783785" w:rsidRPr="00783785" w:rsidRDefault="00783785" w:rsidP="00783785">
            <w:pPr>
              <w:rPr>
                <w:sz w:val="16"/>
                <w:szCs w:val="16"/>
              </w:rPr>
            </w:pPr>
            <w:proofErr w:type="spellStart"/>
            <w:r w:rsidRPr="00783785">
              <w:rPr>
                <w:sz w:val="16"/>
                <w:szCs w:val="16"/>
              </w:rPr>
              <w:t>О.Н.Кротова</w:t>
            </w:r>
            <w:proofErr w:type="spellEnd"/>
          </w:p>
        </w:tc>
        <w:tc>
          <w:tcPr>
            <w:tcW w:w="1134"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c>
          <w:tcPr>
            <w:tcW w:w="993"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c>
          <w:tcPr>
            <w:tcW w:w="992"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c>
          <w:tcPr>
            <w:tcW w:w="992"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r>
      <w:tr w:rsidR="00634EDB" w:rsidRPr="00CB2E54" w:rsidTr="00151CBB">
        <w:trPr>
          <w:trHeight w:val="720"/>
        </w:trPr>
        <w:tc>
          <w:tcPr>
            <w:tcW w:w="3828" w:type="dxa"/>
            <w:tcBorders>
              <w:top w:val="nil"/>
              <w:left w:val="nil"/>
              <w:bottom w:val="nil"/>
              <w:right w:val="nil"/>
            </w:tcBorders>
            <w:shd w:val="clear" w:color="auto" w:fill="auto"/>
            <w:noWrap/>
            <w:vAlign w:val="bottom"/>
            <w:hideMark/>
          </w:tcPr>
          <w:p w:rsidR="00783785" w:rsidRPr="00783785" w:rsidRDefault="00783785" w:rsidP="00783785">
            <w:pPr>
              <w:jc w:val="both"/>
              <w:rPr>
                <w:sz w:val="16"/>
                <w:szCs w:val="16"/>
              </w:rPr>
            </w:pPr>
            <w:r w:rsidRPr="00783785">
              <w:rPr>
                <w:sz w:val="16"/>
                <w:szCs w:val="16"/>
              </w:rPr>
              <w:t>Бухгалтер__________________________________</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783785" w:rsidRPr="00783785" w:rsidRDefault="00783785" w:rsidP="00783785">
            <w:pPr>
              <w:rPr>
                <w:sz w:val="16"/>
                <w:szCs w:val="16"/>
              </w:rPr>
            </w:pPr>
            <w:proofErr w:type="spellStart"/>
            <w:r w:rsidRPr="00783785">
              <w:rPr>
                <w:sz w:val="16"/>
                <w:szCs w:val="16"/>
              </w:rPr>
              <w:t>А.К.Белавина</w:t>
            </w:r>
            <w:proofErr w:type="spellEnd"/>
          </w:p>
        </w:tc>
        <w:tc>
          <w:tcPr>
            <w:tcW w:w="1134"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c>
          <w:tcPr>
            <w:tcW w:w="993"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c>
          <w:tcPr>
            <w:tcW w:w="992"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c>
          <w:tcPr>
            <w:tcW w:w="992"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r>
      <w:tr w:rsidR="00634EDB" w:rsidRPr="00CB2E54" w:rsidTr="00151CBB">
        <w:trPr>
          <w:trHeight w:val="395"/>
        </w:trPr>
        <w:tc>
          <w:tcPr>
            <w:tcW w:w="3828" w:type="dxa"/>
            <w:tcBorders>
              <w:top w:val="nil"/>
              <w:left w:val="nil"/>
              <w:bottom w:val="nil"/>
              <w:right w:val="nil"/>
            </w:tcBorders>
            <w:shd w:val="clear" w:color="auto" w:fill="auto"/>
            <w:noWrap/>
            <w:vAlign w:val="bottom"/>
            <w:hideMark/>
          </w:tcPr>
          <w:p w:rsidR="00783785" w:rsidRPr="00783785" w:rsidRDefault="00783785" w:rsidP="00783785">
            <w:pPr>
              <w:jc w:val="both"/>
              <w:rPr>
                <w:sz w:val="16"/>
                <w:szCs w:val="16"/>
              </w:rPr>
            </w:pPr>
            <w:r w:rsidRPr="00783785">
              <w:rPr>
                <w:sz w:val="16"/>
                <w:szCs w:val="16"/>
              </w:rPr>
              <w:t>Печать</w:t>
            </w:r>
          </w:p>
        </w:tc>
        <w:tc>
          <w:tcPr>
            <w:tcW w:w="708" w:type="dxa"/>
            <w:tcBorders>
              <w:top w:val="nil"/>
              <w:left w:val="nil"/>
              <w:bottom w:val="nil"/>
              <w:right w:val="nil"/>
            </w:tcBorders>
            <w:shd w:val="clear" w:color="auto" w:fill="auto"/>
            <w:noWrap/>
            <w:vAlign w:val="bottom"/>
            <w:hideMark/>
          </w:tcPr>
          <w:p w:rsidR="00783785" w:rsidRPr="00783785" w:rsidRDefault="00783785" w:rsidP="00783785">
            <w:pPr>
              <w:jc w:val="both"/>
              <w:rPr>
                <w:sz w:val="16"/>
                <w:szCs w:val="16"/>
              </w:rPr>
            </w:pPr>
          </w:p>
        </w:tc>
        <w:tc>
          <w:tcPr>
            <w:tcW w:w="1134"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c>
          <w:tcPr>
            <w:tcW w:w="1134"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c>
          <w:tcPr>
            <w:tcW w:w="993"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c>
          <w:tcPr>
            <w:tcW w:w="992"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c>
          <w:tcPr>
            <w:tcW w:w="992" w:type="dxa"/>
            <w:tcBorders>
              <w:top w:val="nil"/>
              <w:left w:val="nil"/>
              <w:bottom w:val="nil"/>
              <w:right w:val="nil"/>
            </w:tcBorders>
            <w:shd w:val="clear" w:color="auto" w:fill="auto"/>
            <w:noWrap/>
            <w:vAlign w:val="bottom"/>
            <w:hideMark/>
          </w:tcPr>
          <w:p w:rsidR="00783785" w:rsidRPr="00783785" w:rsidRDefault="00783785" w:rsidP="00783785">
            <w:pPr>
              <w:rPr>
                <w:sz w:val="16"/>
                <w:szCs w:val="16"/>
              </w:rPr>
            </w:pPr>
          </w:p>
        </w:tc>
      </w:tr>
    </w:tbl>
    <w:p w:rsidR="00985982" w:rsidRPr="00CB2E54" w:rsidRDefault="00985982" w:rsidP="009C5A3B">
      <w:pPr>
        <w:widowControl w:val="0"/>
        <w:autoSpaceDE w:val="0"/>
        <w:autoSpaceDN w:val="0"/>
        <w:adjustRightInd w:val="0"/>
        <w:ind w:firstLine="4560"/>
        <w:rPr>
          <w:sz w:val="16"/>
          <w:szCs w:val="16"/>
        </w:rPr>
      </w:pPr>
      <w:r w:rsidRPr="00CB2E54">
        <w:rPr>
          <w:sz w:val="16"/>
          <w:szCs w:val="16"/>
        </w:rPr>
        <w:t xml:space="preserve">                     </w:t>
      </w:r>
    </w:p>
    <w:p w:rsidR="00985982" w:rsidRPr="00CB2E54" w:rsidRDefault="00985982" w:rsidP="002441FD">
      <w:pPr>
        <w:widowControl w:val="0"/>
        <w:autoSpaceDE w:val="0"/>
        <w:autoSpaceDN w:val="0"/>
        <w:adjustRightInd w:val="0"/>
        <w:jc w:val="center"/>
        <w:rPr>
          <w:sz w:val="16"/>
          <w:szCs w:val="16"/>
        </w:rPr>
      </w:pPr>
      <w:r w:rsidRPr="00CB2E54">
        <w:rPr>
          <w:sz w:val="16"/>
          <w:szCs w:val="16"/>
        </w:rPr>
        <w:t xml:space="preserve"> </w:t>
      </w:r>
    </w:p>
    <w:sectPr w:rsidR="00985982" w:rsidRPr="00CB2E54" w:rsidSect="00783785">
      <w:footerReference w:type="default" r:id="rId9"/>
      <w:pgSz w:w="11906" w:h="16838"/>
      <w:pgMar w:top="126" w:right="851" w:bottom="179"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0D7C" w:rsidRDefault="00480D7C" w:rsidP="007F40C8">
      <w:r>
        <w:separator/>
      </w:r>
    </w:p>
  </w:endnote>
  <w:endnote w:type="continuationSeparator" w:id="0">
    <w:p w:rsidR="00480D7C" w:rsidRDefault="00480D7C" w:rsidP="007F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40C8" w:rsidRDefault="007F40C8">
    <w:pPr>
      <w:pStyle w:val="a5"/>
    </w:pPr>
  </w:p>
  <w:p w:rsidR="007F40C8" w:rsidRDefault="007F40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0D7C" w:rsidRDefault="00480D7C" w:rsidP="007F40C8">
      <w:r>
        <w:separator/>
      </w:r>
    </w:p>
  </w:footnote>
  <w:footnote w:type="continuationSeparator" w:id="0">
    <w:p w:rsidR="00480D7C" w:rsidRDefault="00480D7C" w:rsidP="007F4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70CE3"/>
    <w:multiLevelType w:val="hybridMultilevel"/>
    <w:tmpl w:val="F5D6C978"/>
    <w:lvl w:ilvl="0" w:tplc="0322752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C8"/>
    <w:rsid w:val="00030DD1"/>
    <w:rsid w:val="0008323D"/>
    <w:rsid w:val="000839A2"/>
    <w:rsid w:val="00151CBB"/>
    <w:rsid w:val="0019556D"/>
    <w:rsid w:val="00214D58"/>
    <w:rsid w:val="002157BD"/>
    <w:rsid w:val="002340C2"/>
    <w:rsid w:val="002441FD"/>
    <w:rsid w:val="002A37D8"/>
    <w:rsid w:val="0032449F"/>
    <w:rsid w:val="00354785"/>
    <w:rsid w:val="003733C1"/>
    <w:rsid w:val="003C7651"/>
    <w:rsid w:val="003D41CA"/>
    <w:rsid w:val="00480D7C"/>
    <w:rsid w:val="00481335"/>
    <w:rsid w:val="004C2314"/>
    <w:rsid w:val="00576064"/>
    <w:rsid w:val="00634EDB"/>
    <w:rsid w:val="006655B3"/>
    <w:rsid w:val="00690948"/>
    <w:rsid w:val="007423C7"/>
    <w:rsid w:val="00783785"/>
    <w:rsid w:val="007C49CF"/>
    <w:rsid w:val="007F40C8"/>
    <w:rsid w:val="00822ABA"/>
    <w:rsid w:val="008301B4"/>
    <w:rsid w:val="008A058D"/>
    <w:rsid w:val="0094052A"/>
    <w:rsid w:val="00980610"/>
    <w:rsid w:val="00985982"/>
    <w:rsid w:val="009C5A3B"/>
    <w:rsid w:val="00A6614C"/>
    <w:rsid w:val="00AC0858"/>
    <w:rsid w:val="00B07279"/>
    <w:rsid w:val="00B3355F"/>
    <w:rsid w:val="00B515D1"/>
    <w:rsid w:val="00B65514"/>
    <w:rsid w:val="00C110D1"/>
    <w:rsid w:val="00C20A6B"/>
    <w:rsid w:val="00C80D38"/>
    <w:rsid w:val="00CB2E54"/>
    <w:rsid w:val="00CB3BFE"/>
    <w:rsid w:val="00D86184"/>
    <w:rsid w:val="00DD41F8"/>
    <w:rsid w:val="00E04BA7"/>
    <w:rsid w:val="00E43C83"/>
    <w:rsid w:val="00FD7672"/>
    <w:rsid w:val="00FF1014"/>
    <w:rsid w:val="00FF5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0173"/>
  <w15:docId w15:val="{DB26D5D8-8F2B-1F45-8B45-8D081A72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0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7F40C8"/>
    <w:pPr>
      <w:widowControl w:val="0"/>
      <w:autoSpaceDE w:val="0"/>
      <w:autoSpaceDN w:val="0"/>
      <w:adjustRightInd w:val="0"/>
      <w:spacing w:before="400" w:after="0" w:line="240" w:lineRule="auto"/>
      <w:ind w:left="2240"/>
    </w:pPr>
    <w:rPr>
      <w:rFonts w:ascii="Times New Roman" w:eastAsia="Times New Roman" w:hAnsi="Times New Roman" w:cs="Times New Roman"/>
      <w:sz w:val="28"/>
      <w:szCs w:val="28"/>
      <w:lang w:eastAsia="ru-RU"/>
    </w:rPr>
  </w:style>
  <w:style w:type="paragraph" w:customStyle="1" w:styleId="ConsPlusNormal">
    <w:name w:val="ConsPlusNormal"/>
    <w:rsid w:val="007F40C8"/>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F40C8"/>
    <w:pPr>
      <w:tabs>
        <w:tab w:val="center" w:pos="4677"/>
        <w:tab w:val="right" w:pos="9355"/>
      </w:tabs>
    </w:pPr>
  </w:style>
  <w:style w:type="character" w:customStyle="1" w:styleId="a4">
    <w:name w:val="Верхний колонтитул Знак"/>
    <w:basedOn w:val="a0"/>
    <w:link w:val="a3"/>
    <w:uiPriority w:val="99"/>
    <w:rsid w:val="007F40C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F40C8"/>
    <w:pPr>
      <w:tabs>
        <w:tab w:val="center" w:pos="4677"/>
        <w:tab w:val="right" w:pos="9355"/>
      </w:tabs>
    </w:pPr>
  </w:style>
  <w:style w:type="character" w:customStyle="1" w:styleId="a6">
    <w:name w:val="Нижний колонтитул Знак"/>
    <w:basedOn w:val="a0"/>
    <w:link w:val="a5"/>
    <w:uiPriority w:val="99"/>
    <w:rsid w:val="007F40C8"/>
    <w:rPr>
      <w:rFonts w:ascii="Times New Roman" w:eastAsia="Times New Roman" w:hAnsi="Times New Roman" w:cs="Times New Roman"/>
      <w:sz w:val="24"/>
      <w:szCs w:val="24"/>
      <w:lang w:eastAsia="ru-RU"/>
    </w:rPr>
  </w:style>
  <w:style w:type="paragraph" w:styleId="a7">
    <w:name w:val="List Paragraph"/>
    <w:basedOn w:val="a"/>
    <w:uiPriority w:val="34"/>
    <w:qFormat/>
    <w:rsid w:val="00E04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547380">
      <w:bodyDiv w:val="1"/>
      <w:marLeft w:val="0"/>
      <w:marRight w:val="0"/>
      <w:marTop w:val="0"/>
      <w:marBottom w:val="0"/>
      <w:divBdr>
        <w:top w:val="none" w:sz="0" w:space="0" w:color="auto"/>
        <w:left w:val="none" w:sz="0" w:space="0" w:color="auto"/>
        <w:bottom w:val="none" w:sz="0" w:space="0" w:color="auto"/>
        <w:right w:val="none" w:sz="0" w:space="0" w:color="auto"/>
      </w:divBdr>
    </w:div>
    <w:div w:id="1098136475">
      <w:bodyDiv w:val="1"/>
      <w:marLeft w:val="0"/>
      <w:marRight w:val="0"/>
      <w:marTop w:val="0"/>
      <w:marBottom w:val="0"/>
      <w:divBdr>
        <w:top w:val="none" w:sz="0" w:space="0" w:color="auto"/>
        <w:left w:val="none" w:sz="0" w:space="0" w:color="auto"/>
        <w:bottom w:val="none" w:sz="0" w:space="0" w:color="auto"/>
        <w:right w:val="none" w:sz="0" w:space="0" w:color="auto"/>
      </w:divBdr>
    </w:div>
    <w:div w:id="1701081610">
      <w:bodyDiv w:val="1"/>
      <w:marLeft w:val="0"/>
      <w:marRight w:val="0"/>
      <w:marTop w:val="0"/>
      <w:marBottom w:val="0"/>
      <w:divBdr>
        <w:top w:val="none" w:sz="0" w:space="0" w:color="auto"/>
        <w:left w:val="none" w:sz="0" w:space="0" w:color="auto"/>
        <w:bottom w:val="none" w:sz="0" w:space="0" w:color="auto"/>
        <w:right w:val="none" w:sz="0" w:space="0" w:color="auto"/>
      </w:divBdr>
    </w:div>
    <w:div w:id="18820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CCDA8-FCBA-664F-8488-34AAB84A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12</cp:revision>
  <cp:lastPrinted>2020-02-12T15:56:00Z</cp:lastPrinted>
  <dcterms:created xsi:type="dcterms:W3CDTF">2020-05-29T15:49:00Z</dcterms:created>
  <dcterms:modified xsi:type="dcterms:W3CDTF">2020-06-14T18:43:00Z</dcterms:modified>
</cp:coreProperties>
</file>