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95B6" w14:textId="68CE527D" w:rsidR="00656CEB" w:rsidRPr="00656CEB" w:rsidRDefault="00656CEB" w:rsidP="005A4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34C85" wp14:editId="2F5482BD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56079" cy="5796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9" cy="5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CEB">
        <w:rPr>
          <w:rFonts w:ascii="Times New Roman" w:hAnsi="Times New Roman" w:cs="Times New Roman"/>
          <w:sz w:val="24"/>
          <w:szCs w:val="24"/>
        </w:rPr>
        <w:t>СОВЕТ ДЕПУТАТОВ</w:t>
      </w:r>
    </w:p>
    <w:p w14:paraId="6CC21C8A" w14:textId="77777777" w:rsidR="00656CEB" w:rsidRPr="00656CEB" w:rsidRDefault="00656CEB" w:rsidP="0065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C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DCDC787" w14:textId="77777777" w:rsidR="00656CEB" w:rsidRPr="00656CEB" w:rsidRDefault="00656CEB" w:rsidP="0065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CEB">
        <w:rPr>
          <w:rFonts w:ascii="Times New Roman" w:hAnsi="Times New Roman" w:cs="Times New Roman"/>
          <w:sz w:val="24"/>
          <w:szCs w:val="24"/>
        </w:rPr>
        <w:t>ШЛИССЕЛЬБУРГСКОЕ ГОРОДСКОЕ ПОСЕЛЕНИЕ</w:t>
      </w:r>
    </w:p>
    <w:p w14:paraId="0A6C6761" w14:textId="77777777" w:rsidR="00656CEB" w:rsidRPr="00656CEB" w:rsidRDefault="00656CEB" w:rsidP="0065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CEB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14:paraId="7BC6A5EA" w14:textId="77777777" w:rsidR="00656CEB" w:rsidRPr="00656CEB" w:rsidRDefault="00656CEB" w:rsidP="0065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CE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ED7EC42" w14:textId="77777777" w:rsidR="00656CEB" w:rsidRPr="00C03E49" w:rsidRDefault="00656CEB" w:rsidP="00656C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6CEB">
        <w:rPr>
          <w:rFonts w:ascii="Times New Roman" w:hAnsi="Times New Roman" w:cs="Times New Roman"/>
          <w:sz w:val="24"/>
          <w:szCs w:val="24"/>
        </w:rPr>
        <w:t>ПЯТОГО СОЗЫВА</w:t>
      </w:r>
    </w:p>
    <w:p w14:paraId="5A77FE97" w14:textId="77777777" w:rsidR="00656CEB" w:rsidRDefault="00656CEB" w:rsidP="00656C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EE3F86" w14:textId="5BBF71A7" w:rsidR="00656CEB" w:rsidRDefault="00656CEB" w:rsidP="00656C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14:paraId="6507A90E" w14:textId="4B870BB4" w:rsidR="00656CEB" w:rsidRPr="00AF3056" w:rsidRDefault="00656CEB" w:rsidP="00656CEB">
      <w:pPr>
        <w:spacing w:line="360" w:lineRule="auto"/>
        <w:jc w:val="center"/>
        <w:rPr>
          <w:rFonts w:ascii="Times New Roman" w:hAnsi="Times New Roman"/>
          <w:color w:val="0000FF"/>
        </w:rPr>
      </w:pPr>
      <w:r w:rsidRPr="00402E95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4476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декабря 2020 года</w:t>
      </w:r>
      <w:r w:rsidRPr="00402E95">
        <w:rPr>
          <w:rFonts w:ascii="Times New Roman" w:hAnsi="Times New Roman"/>
          <w:b/>
          <w:sz w:val="28"/>
          <w:szCs w:val="28"/>
        </w:rPr>
        <w:t xml:space="preserve"> № </w:t>
      </w:r>
      <w:r w:rsidR="005A4476">
        <w:rPr>
          <w:rFonts w:ascii="Times New Roman" w:hAnsi="Times New Roman"/>
          <w:b/>
          <w:sz w:val="28"/>
          <w:szCs w:val="28"/>
        </w:rPr>
        <w:t>62</w:t>
      </w:r>
    </w:p>
    <w:p w14:paraId="71ED72D2" w14:textId="5D0B5104" w:rsidR="00656CEB" w:rsidRDefault="00656CEB" w:rsidP="00656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88">
        <w:rPr>
          <w:rFonts w:ascii="Times New Roman" w:hAnsi="Times New Roman" w:cs="Times New Roman"/>
          <w:b/>
          <w:sz w:val="28"/>
          <w:szCs w:val="28"/>
        </w:rPr>
        <w:t>Об определении официального печатного средства массовой информации</w:t>
      </w:r>
    </w:p>
    <w:p w14:paraId="162FDD5F" w14:textId="77777777" w:rsidR="00656CEB" w:rsidRPr="00140488" w:rsidRDefault="00656CEB" w:rsidP="00656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26119" w14:textId="32BE7E90" w:rsidR="008575FE" w:rsidRPr="008575FE" w:rsidRDefault="008575FE" w:rsidP="00857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FE">
        <w:rPr>
          <w:rFonts w:ascii="Times New Roman" w:hAnsi="Times New Roman" w:cs="Times New Roman"/>
          <w:sz w:val="28"/>
          <w:szCs w:val="28"/>
        </w:rPr>
        <w:t xml:space="preserve">В соответствии с п. 40 ч.2 ст. 31 </w:t>
      </w:r>
      <w:r w:rsidR="00426A87">
        <w:rPr>
          <w:rFonts w:ascii="Times New Roman" w:hAnsi="Times New Roman" w:cs="Times New Roman"/>
          <w:sz w:val="28"/>
          <w:szCs w:val="28"/>
        </w:rPr>
        <w:t>У</w:t>
      </w:r>
      <w:r w:rsidRPr="008575FE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Шлиссельбургское городское поселение Кировского муниципального района Ленинградской области </w:t>
      </w:r>
      <w:r w:rsidRPr="008575FE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14:paraId="7653B33A" w14:textId="26920F6C" w:rsidR="008575FE" w:rsidRPr="008575FE" w:rsidRDefault="008575FE" w:rsidP="00857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FE">
        <w:rPr>
          <w:rFonts w:ascii="Times New Roman" w:hAnsi="Times New Roman" w:cs="Times New Roman"/>
          <w:sz w:val="28"/>
          <w:szCs w:val="28"/>
        </w:rPr>
        <w:t>1. Отменить решение Совета депутатов муниципального образования Шлиссельбургское городское поселение Кировского муниципального района Ленинградской области от 14.02.2020 № 10 «Об определении официального печатного средства массовой информации».</w:t>
      </w:r>
    </w:p>
    <w:p w14:paraId="685149A7" w14:textId="77777777" w:rsidR="008575FE" w:rsidRPr="008575FE" w:rsidRDefault="008575FE" w:rsidP="00857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FE">
        <w:rPr>
          <w:rFonts w:ascii="Times New Roman" w:hAnsi="Times New Roman" w:cs="Times New Roman"/>
          <w:sz w:val="28"/>
          <w:szCs w:val="28"/>
        </w:rPr>
        <w:t>2. Определить официальным печатным средством массовой информации органов местного самоуправления муниципального образования Шлиссельбургское городское поселение Кировского муниципального района Ленинградской области газету «Невский исток» (свидетельство ПИ № ТУ 78-02197 от 30.10.2010, издатель – муниципальное унитарное предприятие «Издательский дом «Крепкий орешек»).</w:t>
      </w:r>
    </w:p>
    <w:p w14:paraId="676C4925" w14:textId="7D54EA4B" w:rsidR="00656CEB" w:rsidRPr="00140488" w:rsidRDefault="008575FE" w:rsidP="008575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5FE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опубликованию.</w:t>
      </w:r>
    </w:p>
    <w:p w14:paraId="403F0A0D" w14:textId="77777777" w:rsidR="00656CEB" w:rsidRPr="000E37D9" w:rsidRDefault="00656CEB" w:rsidP="00656C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7166FE" w14:textId="77777777" w:rsidR="00656CEB" w:rsidRPr="000E37D9" w:rsidRDefault="00656CEB" w:rsidP="00656C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9090D" w14:textId="60BD086D" w:rsidR="00656CEB" w:rsidRDefault="00656CEB" w:rsidP="00656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7D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E37D9">
        <w:rPr>
          <w:rFonts w:ascii="Times New Roman" w:eastAsia="Times New Roman" w:hAnsi="Times New Roman" w:cs="Times New Roman"/>
          <w:sz w:val="28"/>
          <w:szCs w:val="28"/>
        </w:rPr>
        <w:tab/>
      </w:r>
      <w:r w:rsidRPr="000E37D9">
        <w:rPr>
          <w:rFonts w:ascii="Times New Roman" w:eastAsia="Times New Roman" w:hAnsi="Times New Roman" w:cs="Times New Roman"/>
          <w:sz w:val="28"/>
          <w:szCs w:val="28"/>
        </w:rPr>
        <w:tab/>
      </w:r>
      <w:r w:rsidR="0050020E">
        <w:rPr>
          <w:rFonts w:ascii="Times New Roman" w:eastAsia="Times New Roman" w:hAnsi="Times New Roman" w:cs="Times New Roman"/>
          <w:sz w:val="28"/>
          <w:szCs w:val="28"/>
        </w:rPr>
        <w:tab/>
      </w:r>
      <w:r w:rsidR="0050020E">
        <w:rPr>
          <w:rFonts w:ascii="Times New Roman" w:eastAsia="Times New Roman" w:hAnsi="Times New Roman" w:cs="Times New Roman"/>
          <w:sz w:val="28"/>
          <w:szCs w:val="28"/>
        </w:rPr>
        <w:tab/>
      </w:r>
      <w:r w:rsidRPr="000E37D9">
        <w:rPr>
          <w:rFonts w:ascii="Times New Roman" w:eastAsia="Times New Roman" w:hAnsi="Times New Roman" w:cs="Times New Roman"/>
          <w:sz w:val="28"/>
          <w:szCs w:val="28"/>
        </w:rPr>
        <w:t>М.В. Лашков</w:t>
      </w:r>
    </w:p>
    <w:p w14:paraId="55589A7C" w14:textId="2E2CE4FB" w:rsidR="00833F4C" w:rsidRDefault="00833F4C"/>
    <w:sectPr w:rsidR="0083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EB"/>
    <w:rsid w:val="00325952"/>
    <w:rsid w:val="00351119"/>
    <w:rsid w:val="00426A87"/>
    <w:rsid w:val="0050020E"/>
    <w:rsid w:val="005A4476"/>
    <w:rsid w:val="00656CEB"/>
    <w:rsid w:val="006D21F3"/>
    <w:rsid w:val="0078504E"/>
    <w:rsid w:val="00833F4C"/>
    <w:rsid w:val="008575FE"/>
    <w:rsid w:val="008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519C"/>
  <w15:chartTrackingRefBased/>
  <w15:docId w15:val="{EA9B5191-7EA8-490A-BB3F-2DA447B0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C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C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56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2020-12-17T06:48:00Z</dcterms:created>
  <dcterms:modified xsi:type="dcterms:W3CDTF">2020-12-17T06:48:00Z</dcterms:modified>
</cp:coreProperties>
</file>