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7FED" w14:textId="77777777" w:rsidR="00662A10" w:rsidRPr="00630EEB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Конкурсная комиссия </w:t>
      </w:r>
    </w:p>
    <w:p w14:paraId="65C764E9" w14:textId="77777777" w:rsidR="008645A7" w:rsidRPr="00630EEB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>по проведению конкурса на замещение</w:t>
      </w:r>
    </w:p>
    <w:p w14:paraId="2D77393B" w14:textId="77777777" w:rsidR="00EA580E" w:rsidRPr="00630EEB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 должности главы администрации </w:t>
      </w:r>
    </w:p>
    <w:p w14:paraId="641A7EA1" w14:textId="0C1C884C" w:rsidR="00A971DF" w:rsidRPr="00630EEB" w:rsidRDefault="00630EEB" w:rsidP="00AF3EE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>МУНИЦИПАЛЬНОГО ОБРАЗОВАНИЯ ШЛИССЕЛЬБУРГСКОЕ</w:t>
      </w:r>
      <w:r w:rsidR="008645A7"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 городско</w:t>
      </w:r>
      <w:r w:rsidRPr="00630EEB">
        <w:rPr>
          <w:rFonts w:ascii="Times New Roman" w:hAnsi="Times New Roman" w:cs="Times New Roman"/>
          <w:bCs/>
          <w:caps/>
          <w:sz w:val="24"/>
          <w:szCs w:val="24"/>
        </w:rPr>
        <w:t>Е</w:t>
      </w:r>
      <w:r w:rsidR="008645A7"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 поселени</w:t>
      </w:r>
      <w:r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Е </w:t>
      </w:r>
      <w:r w:rsidR="008645A7" w:rsidRPr="00630EEB">
        <w:rPr>
          <w:rFonts w:ascii="Times New Roman" w:hAnsi="Times New Roman" w:cs="Times New Roman"/>
          <w:bCs/>
          <w:caps/>
          <w:sz w:val="24"/>
          <w:szCs w:val="24"/>
        </w:rPr>
        <w:t>Кировского муниципального района Ленинградской области</w:t>
      </w:r>
      <w:r w:rsidR="00A971DF" w:rsidRPr="00630EEB">
        <w:rPr>
          <w:rFonts w:ascii="Times New Roman" w:hAnsi="Times New Roman" w:cs="Times New Roman"/>
          <w:bCs/>
          <w:caps/>
          <w:sz w:val="24"/>
          <w:szCs w:val="24"/>
        </w:rPr>
        <w:t>, назначаемого по контракту</w:t>
      </w:r>
    </w:p>
    <w:p w14:paraId="4D30C664" w14:textId="77777777" w:rsidR="00630EEB" w:rsidRPr="00630EEB" w:rsidRDefault="00630EEB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0E5EB" w14:textId="77777777" w:rsidR="008645A7" w:rsidRPr="00630EEB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A9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3312FDB" w14:textId="77777777" w:rsidR="00EA580E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5A2FA" w14:textId="40A6EBE5" w:rsidR="00EA580E" w:rsidRPr="004211D1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1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0EEB" w:rsidRPr="004211D1">
        <w:rPr>
          <w:rFonts w:ascii="Times New Roman" w:hAnsi="Times New Roman" w:cs="Times New Roman"/>
          <w:bCs/>
          <w:sz w:val="28"/>
          <w:szCs w:val="28"/>
        </w:rPr>
        <w:t>16</w:t>
      </w:r>
      <w:r w:rsidRPr="004211D1">
        <w:rPr>
          <w:rFonts w:ascii="Times New Roman" w:hAnsi="Times New Roman" w:cs="Times New Roman"/>
          <w:bCs/>
          <w:sz w:val="28"/>
          <w:szCs w:val="28"/>
        </w:rPr>
        <w:t xml:space="preserve"> октября 2024 года № </w:t>
      </w:r>
      <w:r w:rsidR="009932FD">
        <w:rPr>
          <w:rFonts w:ascii="Times New Roman" w:hAnsi="Times New Roman" w:cs="Times New Roman"/>
          <w:bCs/>
          <w:sz w:val="28"/>
          <w:szCs w:val="28"/>
        </w:rPr>
        <w:t>2</w:t>
      </w:r>
    </w:p>
    <w:p w14:paraId="204A1010" w14:textId="77777777" w:rsidR="00EA580E" w:rsidRPr="00630EEB" w:rsidRDefault="00EA580E" w:rsidP="00AF3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70BFB" w14:textId="77777777" w:rsidR="00EA580E" w:rsidRPr="00630EEB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b/>
          <w:sz w:val="28"/>
          <w:szCs w:val="28"/>
        </w:rPr>
        <w:t xml:space="preserve">О допуске претендентов на замещение должности </w:t>
      </w:r>
    </w:p>
    <w:p w14:paraId="1924A7EE" w14:textId="31799E70" w:rsidR="00AF3EE6" w:rsidRPr="00630EEB" w:rsidRDefault="00EA580E" w:rsidP="00A97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630EEB" w:rsidRPr="00630EEB">
        <w:rPr>
          <w:rFonts w:ascii="Times New Roman" w:hAnsi="Times New Roman" w:cs="Times New Roman"/>
          <w:b/>
          <w:sz w:val="28"/>
          <w:szCs w:val="28"/>
        </w:rPr>
        <w:t>муниципального образования Шлиссельбургское городское поселение</w:t>
      </w:r>
      <w:r w:rsid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EEB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  <w:r w:rsidR="00A971DF" w:rsidRPr="00630EEB">
        <w:rPr>
          <w:rFonts w:ascii="Times New Roman" w:hAnsi="Times New Roman" w:cs="Times New Roman"/>
          <w:b/>
          <w:sz w:val="28"/>
          <w:szCs w:val="28"/>
        </w:rPr>
        <w:t xml:space="preserve">, назначаемого по контракту, 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AF3EE6" w:rsidRPr="00630EEB">
        <w:rPr>
          <w:rFonts w:ascii="Times New Roman" w:hAnsi="Times New Roman" w:cs="Times New Roman"/>
          <w:b/>
          <w:sz w:val="28"/>
          <w:szCs w:val="28"/>
        </w:rPr>
        <w:t>к</w:t>
      </w:r>
      <w:r w:rsidRPr="00630EEB">
        <w:rPr>
          <w:rFonts w:ascii="Times New Roman" w:hAnsi="Times New Roman" w:cs="Times New Roman"/>
          <w:b/>
          <w:sz w:val="28"/>
          <w:szCs w:val="28"/>
        </w:rPr>
        <w:t>онкурсе</w:t>
      </w:r>
    </w:p>
    <w:p w14:paraId="2E4B0DF5" w14:textId="77777777" w:rsidR="00EA580E" w:rsidRPr="00630EEB" w:rsidRDefault="00EA580E" w:rsidP="00AF3E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5AA7F" w14:textId="5E2722B2" w:rsidR="00987189" w:rsidRDefault="00EA580E" w:rsidP="000F3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EE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я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овета депутатов 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муниципального образования Шлиссельбургское городское поселение Кировского муниципального района Ленинградской области </w:t>
        </w:r>
        <w:r w:rsidR="00FC1289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AF3EE6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16 сентября 2024 года № </w:t>
        </w:r>
        <w:r w:rsidR="002D647D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«Об утверждении Порядка проведения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области, назначаемого по контракту»</w:t>
        </w:r>
        <w:r w:rsidR="00AF3EE6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от</w:t>
        </w:r>
        <w:r w:rsidR="002D647D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16 сентября 2024 года № </w:t>
        </w:r>
      </w:hyperlink>
      <w:r w:rsidR="002D647D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«Об объявлении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области, назначаемого по контракту»</w:t>
      </w:r>
      <w:r w:rsidR="00FC1289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администрации Кировского муниципального района Ленинградской области от </w:t>
      </w:r>
      <w:r w:rsidR="00E62AB3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2024 года № 16</w:t>
      </w:r>
      <w:r w:rsidR="00E62AB3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назначении половины от общего числа членов конкурсной комиссии по проведению конкурса на замещение должности главы администрации </w:t>
      </w:r>
      <w:r w:rsidR="00E62AB3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муниципального района Ленинградской области»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протокола конкурсной комиссии по проведению конкурса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главы администрации </w:t>
      </w:r>
      <w:r w:rsidR="00E62AB3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области, назначаемого по контракту</w:t>
      </w:r>
      <w:r w:rsidR="005C1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2AB3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года № 2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7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онкурсная комиссия</w:t>
      </w:r>
      <w:r w:rsidR="00273FC2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11D1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246962D" w14:textId="77777777" w:rsidR="00D54955" w:rsidRPr="000F38B1" w:rsidRDefault="00D54955" w:rsidP="000F3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D577FC" w14:textId="35145799" w:rsidR="00AF3EE6" w:rsidRPr="000F38B1" w:rsidRDefault="00AF3EE6" w:rsidP="000F38B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Допустить к участию в конкурсе на замещение должности главы администрации </w:t>
      </w:r>
      <w:r w:rsidR="00987189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области, назначаемого по контракту следующих претендентов:</w:t>
      </w:r>
    </w:p>
    <w:p w14:paraId="5768E5DF" w14:textId="04DE01B3" w:rsidR="00AF3EE6" w:rsidRPr="000F38B1" w:rsidRDefault="003639A1" w:rsidP="000F38B1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Маслаков Александр Владимирович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47885B" w14:textId="129E4A11" w:rsidR="00AF3EE6" w:rsidRDefault="003639A1" w:rsidP="000F38B1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Миронков Максим Анатольевич;</w:t>
      </w:r>
    </w:p>
    <w:p w14:paraId="1D0AED6A" w14:textId="61E95420" w:rsidR="003639A1" w:rsidRPr="000F38B1" w:rsidRDefault="003639A1" w:rsidP="000F38B1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Чхети</w:t>
      </w:r>
      <w:r w:rsidR="007712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 Бежанович.</w:t>
      </w:r>
    </w:p>
    <w:p w14:paraId="4946FDEC" w14:textId="5C93EC3A" w:rsidR="00AF3EE6" w:rsidRPr="00315C69" w:rsidRDefault="00AF3EE6" w:rsidP="00315C6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настоящее решение на официальном сайте </w:t>
      </w:r>
      <w:r w:rsidR="000F38B1" w:rsidRPr="00315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муниципального образования Шлиссельбургское городское поселение К</w:t>
      </w:r>
      <w:r w:rsidRPr="0031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ировского муниципального района Ленинградской области в информационно-телекоммуникационной сети Интернет </w:t>
      </w:r>
      <w:r w:rsidR="000F38B1" w:rsidRPr="00315C69">
        <w:rPr>
          <w:rFonts w:ascii="Times New Roman" w:eastAsia="Times New Roman" w:hAnsi="Times New Roman" w:cs="Times New Roman"/>
          <w:sz w:val="28"/>
          <w:szCs w:val="28"/>
          <w:lang w:eastAsia="ru-RU"/>
        </w:rPr>
        <w:t>www.mo-shlisselburg.ru не позднее 3 рабочих дней со дня его принятия</w:t>
      </w:r>
      <w:r w:rsidRPr="00315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8321B" w14:textId="662622AF" w:rsidR="00AF3EE6" w:rsidRDefault="00AF3EE6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00D82EB" w14:textId="7DF52F37" w:rsidR="000F38B1" w:rsidRDefault="000F38B1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AF71AD0" w14:textId="77777777" w:rsidR="00C20576" w:rsidRPr="00630EEB" w:rsidRDefault="00C20576" w:rsidP="00AF3EE6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A76E80E" w14:textId="25CDE064" w:rsidR="008645A7" w:rsidRPr="000F38B1" w:rsidRDefault="00C20576" w:rsidP="000F38B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30EEB">
        <w:rPr>
          <w:rFonts w:ascii="Times New Roman" w:hAnsi="Times New Roman" w:cs="Times New Roman"/>
          <w:bCs/>
          <w:sz w:val="28"/>
          <w:szCs w:val="28"/>
        </w:rPr>
        <w:t xml:space="preserve">Председатель конкурсной комиссии </w:t>
      </w:r>
      <w:r w:rsidR="000F38B1">
        <w:rPr>
          <w:rFonts w:ascii="Times New Roman" w:hAnsi="Times New Roman" w:cs="Times New Roman"/>
          <w:bCs/>
          <w:sz w:val="28"/>
          <w:szCs w:val="28"/>
        </w:rPr>
        <w:tab/>
      </w:r>
      <w:r w:rsidR="000F38B1">
        <w:rPr>
          <w:rFonts w:ascii="Times New Roman" w:hAnsi="Times New Roman" w:cs="Times New Roman"/>
          <w:bCs/>
          <w:sz w:val="28"/>
          <w:szCs w:val="28"/>
        </w:rPr>
        <w:tab/>
      </w:r>
      <w:r w:rsidR="000F38B1">
        <w:rPr>
          <w:rFonts w:ascii="Times New Roman" w:hAnsi="Times New Roman" w:cs="Times New Roman"/>
          <w:bCs/>
          <w:sz w:val="28"/>
          <w:szCs w:val="28"/>
        </w:rPr>
        <w:tab/>
      </w:r>
      <w:r w:rsidR="000F38B1">
        <w:rPr>
          <w:rFonts w:ascii="Times New Roman" w:hAnsi="Times New Roman" w:cs="Times New Roman"/>
          <w:bCs/>
          <w:sz w:val="28"/>
          <w:szCs w:val="28"/>
        </w:rPr>
        <w:tab/>
      </w:r>
      <w:r w:rsidR="000F38B1">
        <w:rPr>
          <w:rFonts w:ascii="Times New Roman" w:hAnsi="Times New Roman" w:cs="Times New Roman"/>
          <w:bCs/>
          <w:sz w:val="28"/>
          <w:szCs w:val="28"/>
        </w:rPr>
        <w:tab/>
      </w:r>
      <w:r w:rsidRPr="00630EEB">
        <w:rPr>
          <w:rFonts w:ascii="Times New Roman" w:hAnsi="Times New Roman" w:cs="Times New Roman"/>
          <w:bCs/>
          <w:sz w:val="28"/>
          <w:szCs w:val="28"/>
        </w:rPr>
        <w:t xml:space="preserve">М.В. </w:t>
      </w:r>
      <w:r w:rsidR="000F38B1">
        <w:rPr>
          <w:rFonts w:ascii="Times New Roman" w:hAnsi="Times New Roman" w:cs="Times New Roman"/>
          <w:bCs/>
          <w:sz w:val="28"/>
          <w:szCs w:val="28"/>
        </w:rPr>
        <w:t>Лашков</w:t>
      </w:r>
    </w:p>
    <w:sectPr w:rsidR="008645A7" w:rsidRPr="000F38B1" w:rsidSect="009871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292"/>
    <w:multiLevelType w:val="multilevel"/>
    <w:tmpl w:val="49C2F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  <w:sz w:val="24"/>
      </w:rPr>
    </w:lvl>
  </w:abstractNum>
  <w:abstractNum w:abstractNumId="1" w15:restartNumberingAfterBreak="0">
    <w:nsid w:val="31537738"/>
    <w:multiLevelType w:val="multilevel"/>
    <w:tmpl w:val="E38633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81D3A83"/>
    <w:multiLevelType w:val="multilevel"/>
    <w:tmpl w:val="FA7CF8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4A43E38"/>
    <w:multiLevelType w:val="hybridMultilevel"/>
    <w:tmpl w:val="15583218"/>
    <w:lvl w:ilvl="0" w:tplc="73E0C5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D40D30"/>
    <w:multiLevelType w:val="multilevel"/>
    <w:tmpl w:val="E85E08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87060BE"/>
    <w:multiLevelType w:val="multilevel"/>
    <w:tmpl w:val="DD3277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0A3918"/>
    <w:multiLevelType w:val="hybridMultilevel"/>
    <w:tmpl w:val="261C6A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A7"/>
    <w:rsid w:val="000211E1"/>
    <w:rsid w:val="000F38B1"/>
    <w:rsid w:val="00271FC2"/>
    <w:rsid w:val="00273FC2"/>
    <w:rsid w:val="002D647D"/>
    <w:rsid w:val="00315C69"/>
    <w:rsid w:val="003639A1"/>
    <w:rsid w:val="004211D1"/>
    <w:rsid w:val="00453354"/>
    <w:rsid w:val="004B7371"/>
    <w:rsid w:val="005906BD"/>
    <w:rsid w:val="005C02CA"/>
    <w:rsid w:val="005C17F2"/>
    <w:rsid w:val="00630EEB"/>
    <w:rsid w:val="00662A10"/>
    <w:rsid w:val="0077129A"/>
    <w:rsid w:val="008027BE"/>
    <w:rsid w:val="00816214"/>
    <w:rsid w:val="008645A7"/>
    <w:rsid w:val="00987189"/>
    <w:rsid w:val="009932FD"/>
    <w:rsid w:val="00A971DF"/>
    <w:rsid w:val="00AF3EE6"/>
    <w:rsid w:val="00BA04A9"/>
    <w:rsid w:val="00C20576"/>
    <w:rsid w:val="00D54955"/>
    <w:rsid w:val="00E62AB3"/>
    <w:rsid w:val="00EA580E"/>
    <w:rsid w:val="00FC12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4ABE"/>
  <w15:chartTrackingRefBased/>
  <w15:docId w15:val="{6423F16D-F2C3-4CAD-BC9A-7646F17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radnoe-na-neve.ru/wp-content/uploads/2024/09/%D0%A0%D0%B5%D1%88%D0%B5%D0%BD%D0%B8%D0%B5-7-%D0%BE%D1%82-16.09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Natalia</cp:lastModifiedBy>
  <cp:revision>20</cp:revision>
  <cp:lastPrinted>2024-10-07T15:00:00Z</cp:lastPrinted>
  <dcterms:created xsi:type="dcterms:W3CDTF">2024-10-16T09:42:00Z</dcterms:created>
  <dcterms:modified xsi:type="dcterms:W3CDTF">2024-10-17T07:49:00Z</dcterms:modified>
</cp:coreProperties>
</file>